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A93E" w14:textId="77777777" w:rsidR="000A344B" w:rsidRPr="00A9270C" w:rsidRDefault="00E012D9"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6711013A" wp14:editId="1269086E">
            <wp:simplePos x="0" y="0"/>
            <wp:positionH relativeFrom="column">
              <wp:posOffset>2743200</wp:posOffset>
            </wp:positionH>
            <wp:positionV relativeFrom="paragraph">
              <wp:posOffset>0</wp:posOffset>
            </wp:positionV>
            <wp:extent cx="3190875" cy="80962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7"/>
                    <a:stretch>
                      <a:fillRect/>
                    </a:stretch>
                  </pic:blipFill>
                  <pic:spPr>
                    <a:xfrm>
                      <a:off x="0" y="0"/>
                      <a:ext cx="3190875" cy="8096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62752F30" wp14:editId="44A02C5D">
            <wp:simplePos x="0" y="0"/>
            <wp:positionH relativeFrom="margin">
              <wp:align>left</wp:align>
            </wp:positionH>
            <wp:positionV relativeFrom="paragraph">
              <wp:posOffset>85725</wp:posOffset>
            </wp:positionV>
            <wp:extent cx="1428571" cy="1028571"/>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1428571" cy="1028571"/>
                    </a:xfrm>
                    <a:prstGeom prst="rect">
                      <a:avLst/>
                    </a:prstGeom>
                  </pic:spPr>
                </pic:pic>
              </a:graphicData>
            </a:graphic>
            <wp14:sizeRelH relativeFrom="page">
              <wp14:pctWidth>0</wp14:pctWidth>
            </wp14:sizeRelH>
            <wp14:sizeRelV relativeFrom="page">
              <wp14:pctHeight>0</wp14:pctHeight>
            </wp14:sizeRelV>
          </wp:anchor>
        </w:drawing>
      </w:r>
    </w:p>
    <w:p w14:paraId="6A2E658B" w14:textId="77777777" w:rsidR="000A344B" w:rsidRDefault="000A344B" w:rsidP="000A344B">
      <w:pPr>
        <w:spacing w:before="120" w:after="120"/>
      </w:pPr>
    </w:p>
    <w:p w14:paraId="10FA8447" w14:textId="77777777" w:rsidR="000A344B" w:rsidRDefault="000A344B" w:rsidP="000A344B">
      <w:pPr>
        <w:spacing w:before="120" w:after="120"/>
      </w:pPr>
    </w:p>
    <w:p w14:paraId="75B15827" w14:textId="77777777" w:rsidR="00E012D9" w:rsidRDefault="00E012D9" w:rsidP="000A344B">
      <w:pPr>
        <w:spacing w:before="120" w:after="120"/>
        <w:rPr>
          <w:b/>
          <w:sz w:val="32"/>
          <w:szCs w:val="32"/>
        </w:rPr>
      </w:pPr>
    </w:p>
    <w:p w14:paraId="2F8FD17F" w14:textId="77777777" w:rsidR="000A344B" w:rsidRPr="000A344B" w:rsidRDefault="00CA693B" w:rsidP="00E012D9">
      <w:pPr>
        <w:spacing w:before="120" w:after="120"/>
        <w:jc w:val="center"/>
        <w:rPr>
          <w:b/>
          <w:sz w:val="32"/>
          <w:szCs w:val="32"/>
        </w:rPr>
      </w:pPr>
      <w:r>
        <w:rPr>
          <w:b/>
          <w:sz w:val="32"/>
          <w:szCs w:val="32"/>
        </w:rPr>
        <w:t>Vacancy Information Pack</w:t>
      </w:r>
    </w:p>
    <w:p w14:paraId="3B64BC65"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5EF8E432" w14:textId="77777777" w:rsidTr="007C5F82">
        <w:tc>
          <w:tcPr>
            <w:tcW w:w="2405" w:type="dxa"/>
            <w:shd w:val="clear" w:color="auto" w:fill="92D050"/>
          </w:tcPr>
          <w:p w14:paraId="229C3E91" w14:textId="77777777" w:rsidR="000A344B" w:rsidRPr="000A344B" w:rsidRDefault="000A344B" w:rsidP="000A344B">
            <w:pPr>
              <w:spacing w:before="120" w:after="120"/>
              <w:rPr>
                <w:b/>
              </w:rPr>
            </w:pPr>
            <w:r w:rsidRPr="000A344B">
              <w:rPr>
                <w:b/>
              </w:rPr>
              <w:t>School Name:</w:t>
            </w:r>
          </w:p>
        </w:tc>
        <w:tc>
          <w:tcPr>
            <w:tcW w:w="7371" w:type="dxa"/>
          </w:tcPr>
          <w:p w14:paraId="5F190C47" w14:textId="77777777" w:rsidR="000A344B" w:rsidRDefault="00E012D9" w:rsidP="000A344B">
            <w:pPr>
              <w:spacing w:before="120" w:after="120"/>
            </w:pPr>
            <w:r>
              <w:t>Cardinham School</w:t>
            </w:r>
          </w:p>
        </w:tc>
      </w:tr>
      <w:tr w:rsidR="000A344B" w14:paraId="649E385A" w14:textId="77777777" w:rsidTr="007C5F82">
        <w:tc>
          <w:tcPr>
            <w:tcW w:w="2405" w:type="dxa"/>
            <w:shd w:val="clear" w:color="auto" w:fill="92D050"/>
          </w:tcPr>
          <w:p w14:paraId="0D573B4B" w14:textId="77777777" w:rsidR="000A344B" w:rsidRPr="000A344B" w:rsidRDefault="000A344B" w:rsidP="000A344B">
            <w:pPr>
              <w:spacing w:before="120" w:after="120"/>
              <w:rPr>
                <w:b/>
              </w:rPr>
            </w:pPr>
            <w:r w:rsidRPr="000A344B">
              <w:rPr>
                <w:b/>
              </w:rPr>
              <w:t>Job Title:</w:t>
            </w:r>
          </w:p>
        </w:tc>
        <w:tc>
          <w:tcPr>
            <w:tcW w:w="7371" w:type="dxa"/>
          </w:tcPr>
          <w:p w14:paraId="668A59A7" w14:textId="77777777" w:rsidR="000A344B" w:rsidRDefault="00E012D9" w:rsidP="000A344B">
            <w:pPr>
              <w:spacing w:before="120" w:after="120"/>
            </w:pPr>
            <w:r>
              <w:t>Class Teacher – Year 3/4</w:t>
            </w:r>
          </w:p>
        </w:tc>
      </w:tr>
    </w:tbl>
    <w:p w14:paraId="24E4C8FC"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0A254402" w14:textId="77777777" w:rsidTr="007C5F82">
        <w:tc>
          <w:tcPr>
            <w:tcW w:w="4508" w:type="dxa"/>
            <w:shd w:val="clear" w:color="auto" w:fill="92D050"/>
          </w:tcPr>
          <w:p w14:paraId="77FF41C9"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168BBED9" w14:textId="77777777" w:rsidR="000A344B" w:rsidRPr="000A344B" w:rsidRDefault="000A344B" w:rsidP="000A344B">
            <w:pPr>
              <w:spacing w:before="120" w:after="120"/>
              <w:rPr>
                <w:b/>
              </w:rPr>
            </w:pPr>
          </w:p>
        </w:tc>
      </w:tr>
      <w:tr w:rsidR="0034005B" w14:paraId="2B59FA8E" w14:textId="77777777" w:rsidTr="007C5F82">
        <w:tc>
          <w:tcPr>
            <w:tcW w:w="4508" w:type="dxa"/>
          </w:tcPr>
          <w:p w14:paraId="52AEA48B" w14:textId="77777777" w:rsidR="0034005B" w:rsidRDefault="0034005B" w:rsidP="00CA693B">
            <w:pPr>
              <w:spacing w:before="120" w:after="120"/>
            </w:pPr>
            <w:r>
              <w:t>Advertisement</w:t>
            </w:r>
          </w:p>
        </w:tc>
        <w:tc>
          <w:tcPr>
            <w:tcW w:w="5268" w:type="dxa"/>
          </w:tcPr>
          <w:p w14:paraId="10EB3B98" w14:textId="77777777" w:rsidR="0034005B" w:rsidRDefault="0034005B" w:rsidP="00CA693B">
            <w:pPr>
              <w:spacing w:before="120" w:after="120"/>
            </w:pPr>
            <w:r>
              <w:t>Provided in this document</w:t>
            </w:r>
          </w:p>
        </w:tc>
      </w:tr>
      <w:tr w:rsidR="00CA693B" w14:paraId="494A59B3" w14:textId="77777777" w:rsidTr="007C5F82">
        <w:tc>
          <w:tcPr>
            <w:tcW w:w="4508" w:type="dxa"/>
          </w:tcPr>
          <w:p w14:paraId="35EDE63D" w14:textId="77777777" w:rsidR="00CA693B" w:rsidRDefault="00CA693B" w:rsidP="00CA693B">
            <w:pPr>
              <w:spacing w:before="120" w:after="120"/>
            </w:pPr>
            <w:r>
              <w:t>School Information for Applicants</w:t>
            </w:r>
          </w:p>
        </w:tc>
        <w:tc>
          <w:tcPr>
            <w:tcW w:w="5268" w:type="dxa"/>
          </w:tcPr>
          <w:p w14:paraId="02A68509" w14:textId="77777777" w:rsidR="00CA693B" w:rsidRDefault="00CA693B" w:rsidP="00CA693B">
            <w:pPr>
              <w:spacing w:before="120" w:after="120"/>
            </w:pPr>
            <w:r>
              <w:t>Provided in this document</w:t>
            </w:r>
          </w:p>
        </w:tc>
      </w:tr>
      <w:tr w:rsidR="00CA693B" w14:paraId="67A4D5AD" w14:textId="77777777" w:rsidTr="007C5F82">
        <w:tc>
          <w:tcPr>
            <w:tcW w:w="4508" w:type="dxa"/>
          </w:tcPr>
          <w:p w14:paraId="4460010B" w14:textId="77777777" w:rsidR="00CA693B" w:rsidRDefault="00CA693B" w:rsidP="00CA693B">
            <w:pPr>
              <w:spacing w:before="120" w:after="120"/>
            </w:pPr>
            <w:r>
              <w:t>Welcome to Our School</w:t>
            </w:r>
          </w:p>
        </w:tc>
        <w:tc>
          <w:tcPr>
            <w:tcW w:w="5268" w:type="dxa"/>
          </w:tcPr>
          <w:p w14:paraId="3214EBBF" w14:textId="77777777" w:rsidR="00CA693B" w:rsidRDefault="00CA693B" w:rsidP="00CA693B">
            <w:pPr>
              <w:spacing w:before="120" w:after="120"/>
            </w:pPr>
            <w:r>
              <w:t>Provided in this document</w:t>
            </w:r>
          </w:p>
        </w:tc>
      </w:tr>
      <w:tr w:rsidR="00CA693B" w14:paraId="24FE1DD7" w14:textId="77777777" w:rsidTr="007C5F82">
        <w:tc>
          <w:tcPr>
            <w:tcW w:w="4508" w:type="dxa"/>
          </w:tcPr>
          <w:p w14:paraId="39A63F24" w14:textId="77777777" w:rsidR="00CA693B" w:rsidRDefault="00CA693B" w:rsidP="00CA693B">
            <w:pPr>
              <w:spacing w:before="120" w:after="120"/>
            </w:pPr>
            <w:r>
              <w:t>General Background</w:t>
            </w:r>
          </w:p>
        </w:tc>
        <w:tc>
          <w:tcPr>
            <w:tcW w:w="5268" w:type="dxa"/>
          </w:tcPr>
          <w:p w14:paraId="39D11422" w14:textId="77777777" w:rsidR="00CA693B" w:rsidRDefault="00CA693B" w:rsidP="00CA693B">
            <w:pPr>
              <w:spacing w:before="120" w:after="120"/>
            </w:pPr>
            <w:r>
              <w:t>Provided in this document</w:t>
            </w:r>
          </w:p>
        </w:tc>
      </w:tr>
      <w:tr w:rsidR="000C3AD5" w14:paraId="6FFBC0A8" w14:textId="77777777" w:rsidTr="007C5F82">
        <w:tc>
          <w:tcPr>
            <w:tcW w:w="4508" w:type="dxa"/>
          </w:tcPr>
          <w:p w14:paraId="43CB9181" w14:textId="77777777" w:rsidR="000C3AD5" w:rsidRDefault="000C3AD5" w:rsidP="000C3AD5">
            <w:pPr>
              <w:spacing w:before="120" w:after="120"/>
            </w:pPr>
            <w:r>
              <w:t>Class Organisation</w:t>
            </w:r>
          </w:p>
        </w:tc>
        <w:tc>
          <w:tcPr>
            <w:tcW w:w="5268" w:type="dxa"/>
          </w:tcPr>
          <w:p w14:paraId="7399D7E1" w14:textId="77777777" w:rsidR="000C3AD5" w:rsidRDefault="000C3AD5" w:rsidP="000C3AD5">
            <w:pPr>
              <w:spacing w:before="120" w:after="120"/>
            </w:pPr>
            <w:r>
              <w:t>Provided in this document</w:t>
            </w:r>
          </w:p>
        </w:tc>
      </w:tr>
      <w:tr w:rsidR="000C3AD5" w14:paraId="35147A98" w14:textId="77777777" w:rsidTr="007C5F82">
        <w:tc>
          <w:tcPr>
            <w:tcW w:w="4508" w:type="dxa"/>
          </w:tcPr>
          <w:p w14:paraId="281AD8DB" w14:textId="77777777" w:rsidR="000C3AD5" w:rsidRDefault="000C3AD5" w:rsidP="000C3AD5">
            <w:pPr>
              <w:spacing w:before="120" w:after="120"/>
            </w:pPr>
            <w:r>
              <w:t>Staff Organisation</w:t>
            </w:r>
          </w:p>
        </w:tc>
        <w:tc>
          <w:tcPr>
            <w:tcW w:w="5268" w:type="dxa"/>
          </w:tcPr>
          <w:p w14:paraId="28FE0BB9" w14:textId="77777777" w:rsidR="000C3AD5" w:rsidRDefault="000C3AD5" w:rsidP="000C3AD5">
            <w:pPr>
              <w:spacing w:before="120" w:after="120"/>
            </w:pPr>
            <w:r>
              <w:t>Provided in this document</w:t>
            </w:r>
          </w:p>
        </w:tc>
      </w:tr>
      <w:tr w:rsidR="000C3AD5" w14:paraId="5943665E" w14:textId="77777777" w:rsidTr="007C5F82">
        <w:tc>
          <w:tcPr>
            <w:tcW w:w="4508" w:type="dxa"/>
          </w:tcPr>
          <w:p w14:paraId="6DAFF082" w14:textId="77777777" w:rsidR="000C3AD5" w:rsidRDefault="000C3AD5" w:rsidP="000C3AD5">
            <w:pPr>
              <w:spacing w:before="120" w:after="120"/>
            </w:pPr>
            <w:r>
              <w:t>Our Curriculum</w:t>
            </w:r>
          </w:p>
        </w:tc>
        <w:tc>
          <w:tcPr>
            <w:tcW w:w="5268" w:type="dxa"/>
          </w:tcPr>
          <w:p w14:paraId="11AA9C85" w14:textId="77777777" w:rsidR="000C3AD5" w:rsidRDefault="000C3AD5" w:rsidP="000C3AD5">
            <w:pPr>
              <w:spacing w:before="120" w:after="120"/>
            </w:pPr>
            <w:r>
              <w:t>Provided in this document</w:t>
            </w:r>
          </w:p>
        </w:tc>
      </w:tr>
      <w:tr w:rsidR="000C3AD5" w14:paraId="055C1B14" w14:textId="77777777" w:rsidTr="007C5F82">
        <w:tc>
          <w:tcPr>
            <w:tcW w:w="4508" w:type="dxa"/>
          </w:tcPr>
          <w:p w14:paraId="09BB0C01" w14:textId="77777777" w:rsidR="000C3AD5" w:rsidRDefault="000C3AD5" w:rsidP="000C3AD5">
            <w:pPr>
              <w:spacing w:before="120" w:after="120"/>
            </w:pPr>
            <w:r>
              <w:t>Safeguarding</w:t>
            </w:r>
          </w:p>
        </w:tc>
        <w:tc>
          <w:tcPr>
            <w:tcW w:w="5268" w:type="dxa"/>
          </w:tcPr>
          <w:p w14:paraId="67C82C65" w14:textId="77777777" w:rsidR="000C3AD5" w:rsidRDefault="000C3AD5" w:rsidP="000C3AD5">
            <w:pPr>
              <w:spacing w:before="120" w:after="120"/>
            </w:pPr>
            <w:r>
              <w:t>Provided in this document</w:t>
            </w:r>
          </w:p>
        </w:tc>
      </w:tr>
      <w:tr w:rsidR="000C3AD5" w14:paraId="73A7C3BB" w14:textId="77777777" w:rsidTr="007C5F82">
        <w:tc>
          <w:tcPr>
            <w:tcW w:w="4508" w:type="dxa"/>
          </w:tcPr>
          <w:p w14:paraId="39876F76" w14:textId="77777777" w:rsidR="000C3AD5" w:rsidRDefault="000C3AD5" w:rsidP="000C3AD5">
            <w:pPr>
              <w:spacing w:before="120" w:after="120"/>
            </w:pPr>
            <w:r>
              <w:t>Application Information</w:t>
            </w:r>
          </w:p>
        </w:tc>
        <w:tc>
          <w:tcPr>
            <w:tcW w:w="5268" w:type="dxa"/>
          </w:tcPr>
          <w:p w14:paraId="1BCBC741" w14:textId="77777777" w:rsidR="000C3AD5" w:rsidRDefault="000C3AD5" w:rsidP="000C3AD5">
            <w:pPr>
              <w:spacing w:before="120" w:after="120"/>
            </w:pPr>
            <w:r>
              <w:t>Provided in this document</w:t>
            </w:r>
          </w:p>
        </w:tc>
      </w:tr>
      <w:tr w:rsidR="000C3AD5" w14:paraId="0EC2D4BC" w14:textId="77777777" w:rsidTr="007C5F82">
        <w:tc>
          <w:tcPr>
            <w:tcW w:w="4508" w:type="dxa"/>
          </w:tcPr>
          <w:p w14:paraId="060CC2D7" w14:textId="77777777" w:rsidR="000C3AD5" w:rsidRDefault="000C3AD5" w:rsidP="000C3AD5">
            <w:pPr>
              <w:spacing w:before="120" w:after="120"/>
            </w:pPr>
            <w:r>
              <w:t>Job Description</w:t>
            </w:r>
          </w:p>
        </w:tc>
        <w:tc>
          <w:tcPr>
            <w:tcW w:w="5268" w:type="dxa"/>
          </w:tcPr>
          <w:p w14:paraId="329B66C8" w14:textId="77777777" w:rsidR="000C3AD5" w:rsidRDefault="000C3AD5" w:rsidP="000C3AD5">
            <w:pPr>
              <w:spacing w:before="120" w:after="120"/>
            </w:pPr>
            <w:r>
              <w:t>Attached</w:t>
            </w:r>
          </w:p>
        </w:tc>
      </w:tr>
      <w:tr w:rsidR="000C3AD5" w14:paraId="563EA63F" w14:textId="77777777" w:rsidTr="007C5F82">
        <w:tc>
          <w:tcPr>
            <w:tcW w:w="4508" w:type="dxa"/>
          </w:tcPr>
          <w:p w14:paraId="6367EE1C" w14:textId="77777777" w:rsidR="000C3AD5" w:rsidRDefault="000C3AD5" w:rsidP="000C3AD5">
            <w:pPr>
              <w:spacing w:before="120" w:after="120"/>
            </w:pPr>
            <w:r>
              <w:t>Person Specification</w:t>
            </w:r>
          </w:p>
        </w:tc>
        <w:tc>
          <w:tcPr>
            <w:tcW w:w="5268" w:type="dxa"/>
          </w:tcPr>
          <w:p w14:paraId="2526A2C2" w14:textId="77777777" w:rsidR="000C3AD5" w:rsidRDefault="000C3AD5" w:rsidP="000C3AD5">
            <w:pPr>
              <w:spacing w:before="120" w:after="120"/>
            </w:pPr>
            <w:r>
              <w:t>Attached</w:t>
            </w:r>
          </w:p>
        </w:tc>
      </w:tr>
      <w:tr w:rsidR="000C3AD5" w14:paraId="4D834C66" w14:textId="77777777" w:rsidTr="007C5F82">
        <w:tc>
          <w:tcPr>
            <w:tcW w:w="4508" w:type="dxa"/>
          </w:tcPr>
          <w:p w14:paraId="3C7C9A73" w14:textId="77777777" w:rsidR="000C3AD5" w:rsidRDefault="000C3AD5" w:rsidP="000C3AD5">
            <w:pPr>
              <w:spacing w:before="120" w:after="120"/>
            </w:pPr>
            <w:r>
              <w:t>Letter from Chair of Board of Trustees</w:t>
            </w:r>
          </w:p>
        </w:tc>
        <w:tc>
          <w:tcPr>
            <w:tcW w:w="5268" w:type="dxa"/>
          </w:tcPr>
          <w:p w14:paraId="133E0645" w14:textId="77777777" w:rsidR="000C3AD5" w:rsidRDefault="00392A56"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6679F40C" w14:textId="77777777" w:rsidTr="007C5F82">
        <w:tc>
          <w:tcPr>
            <w:tcW w:w="4508" w:type="dxa"/>
          </w:tcPr>
          <w:p w14:paraId="4116BBE6" w14:textId="77777777" w:rsidR="000C3AD5" w:rsidRDefault="000C3AD5" w:rsidP="000C3AD5">
            <w:pPr>
              <w:spacing w:before="120" w:after="120"/>
            </w:pPr>
            <w:r>
              <w:t>Application Form</w:t>
            </w:r>
          </w:p>
        </w:tc>
        <w:tc>
          <w:tcPr>
            <w:tcW w:w="5268" w:type="dxa"/>
          </w:tcPr>
          <w:p w14:paraId="20332E0A" w14:textId="77777777" w:rsidR="000C3AD5" w:rsidRDefault="00392A56" w:rsidP="000C3AD5">
            <w:pPr>
              <w:spacing w:before="120" w:after="120"/>
            </w:pPr>
            <w:hyperlink r:id="rId10" w:history="1">
              <w:r w:rsidR="007C5F82" w:rsidRPr="000D0317">
                <w:rPr>
                  <w:rStyle w:val="Hyperlink"/>
                </w:rPr>
                <w:t>www.tpacademytrust.org/web/application_pack/604811</w:t>
              </w:r>
            </w:hyperlink>
            <w:r w:rsidR="007C5F82">
              <w:t xml:space="preserve"> </w:t>
            </w:r>
          </w:p>
        </w:tc>
      </w:tr>
      <w:tr w:rsidR="000C3AD5" w14:paraId="684666D3" w14:textId="77777777" w:rsidTr="007C5F82">
        <w:tc>
          <w:tcPr>
            <w:tcW w:w="4508" w:type="dxa"/>
          </w:tcPr>
          <w:p w14:paraId="6F9455F6"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28B2A3E6" w14:textId="77777777" w:rsidR="000C3AD5" w:rsidRDefault="00392A56" w:rsidP="000C3AD5">
            <w:pPr>
              <w:spacing w:before="120" w:after="120"/>
            </w:pPr>
            <w:hyperlink r:id="rId11" w:history="1">
              <w:r w:rsidR="007C5F82" w:rsidRPr="000D0317">
                <w:rPr>
                  <w:rStyle w:val="Hyperlink"/>
                </w:rPr>
                <w:t>www.tpacademytrust.org/web/application_pack/604811</w:t>
              </w:r>
            </w:hyperlink>
            <w:r w:rsidR="007C5F82">
              <w:t xml:space="preserve"> </w:t>
            </w:r>
          </w:p>
        </w:tc>
      </w:tr>
    </w:tbl>
    <w:p w14:paraId="6FE3964C" w14:textId="77777777" w:rsidR="000A344B" w:rsidRDefault="000A344B" w:rsidP="000A344B">
      <w:pPr>
        <w:spacing w:before="120" w:after="120"/>
      </w:pPr>
    </w:p>
    <w:p w14:paraId="0909E629" w14:textId="77777777" w:rsidR="000A344B" w:rsidRDefault="000A344B">
      <w:pPr>
        <w:spacing w:after="160" w:line="259" w:lineRule="auto"/>
      </w:pPr>
      <w:r>
        <w:br w:type="page"/>
      </w:r>
    </w:p>
    <w:p w14:paraId="5BCF72C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4FD2C327" wp14:editId="63958110">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407446B7"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47C9BA5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0FD751E"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682C283" w14:textId="77777777" w:rsidR="0034005B" w:rsidRDefault="00AB462E"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Cardinham School</w:t>
      </w:r>
    </w:p>
    <w:p w14:paraId="516CE16C"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2"/>
        <w:gridCol w:w="5154"/>
      </w:tblGrid>
      <w:tr w:rsidR="0034005B" w14:paraId="0E1E509D" w14:textId="77777777" w:rsidTr="00F859E9">
        <w:tc>
          <w:tcPr>
            <w:tcW w:w="3862" w:type="dxa"/>
            <w:tcBorders>
              <w:top w:val="single" w:sz="4" w:space="0" w:color="auto"/>
              <w:left w:val="single" w:sz="4" w:space="0" w:color="auto"/>
              <w:bottom w:val="single" w:sz="4" w:space="0" w:color="auto"/>
              <w:right w:val="single" w:sz="4" w:space="0" w:color="auto"/>
            </w:tcBorders>
            <w:hideMark/>
          </w:tcPr>
          <w:p w14:paraId="5910D12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154" w:type="dxa"/>
            <w:tcBorders>
              <w:top w:val="single" w:sz="4" w:space="0" w:color="auto"/>
              <w:left w:val="single" w:sz="4" w:space="0" w:color="auto"/>
              <w:bottom w:val="single" w:sz="4" w:space="0" w:color="auto"/>
              <w:right w:val="single" w:sz="4" w:space="0" w:color="auto"/>
            </w:tcBorders>
            <w:hideMark/>
          </w:tcPr>
          <w:p w14:paraId="7535056E" w14:textId="77777777" w:rsidR="0034005B" w:rsidRDefault="00AB462E">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Class Teacher – Year 3/4</w:t>
            </w:r>
          </w:p>
        </w:tc>
      </w:tr>
      <w:tr w:rsidR="0034005B" w14:paraId="60A860A3" w14:textId="77777777" w:rsidTr="00F859E9">
        <w:tc>
          <w:tcPr>
            <w:tcW w:w="3862" w:type="dxa"/>
            <w:tcBorders>
              <w:top w:val="single" w:sz="4" w:space="0" w:color="auto"/>
              <w:left w:val="single" w:sz="4" w:space="0" w:color="auto"/>
              <w:bottom w:val="single" w:sz="4" w:space="0" w:color="auto"/>
              <w:right w:val="single" w:sz="4" w:space="0" w:color="auto"/>
            </w:tcBorders>
            <w:hideMark/>
          </w:tcPr>
          <w:p w14:paraId="3C07500E"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154" w:type="dxa"/>
            <w:tcBorders>
              <w:top w:val="single" w:sz="4" w:space="0" w:color="auto"/>
              <w:left w:val="single" w:sz="4" w:space="0" w:color="auto"/>
              <w:bottom w:val="single" w:sz="4" w:space="0" w:color="auto"/>
              <w:right w:val="single" w:sz="4" w:space="0" w:color="auto"/>
            </w:tcBorders>
            <w:hideMark/>
          </w:tcPr>
          <w:p w14:paraId="7F970BB0" w14:textId="77777777" w:rsidR="0034005B" w:rsidRDefault="00AB462E" w:rsidP="00F859E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w:t>
            </w:r>
            <w:r w:rsidR="00F859E9">
              <w:rPr>
                <w:rFonts w:eastAsia="Times New Roman" w:cstheme="minorHAnsi"/>
                <w:color w:val="1F3864" w:themeColor="accent5" w:themeShade="80"/>
                <w:sz w:val="24"/>
                <w:szCs w:val="24"/>
                <w:lang w:eastAsia="en-GB"/>
              </w:rPr>
              <w:t>ain Pay Range M1 to M6</w:t>
            </w:r>
          </w:p>
        </w:tc>
      </w:tr>
      <w:tr w:rsidR="0034005B" w14:paraId="0EB3E541" w14:textId="77777777" w:rsidTr="00F859E9">
        <w:tc>
          <w:tcPr>
            <w:tcW w:w="3862" w:type="dxa"/>
            <w:tcBorders>
              <w:top w:val="single" w:sz="4" w:space="0" w:color="auto"/>
              <w:left w:val="single" w:sz="4" w:space="0" w:color="auto"/>
              <w:bottom w:val="single" w:sz="4" w:space="0" w:color="auto"/>
              <w:right w:val="single" w:sz="4" w:space="0" w:color="auto"/>
            </w:tcBorders>
            <w:hideMark/>
          </w:tcPr>
          <w:p w14:paraId="3690373D"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154" w:type="dxa"/>
            <w:tcBorders>
              <w:top w:val="single" w:sz="4" w:space="0" w:color="auto"/>
              <w:left w:val="single" w:sz="4" w:space="0" w:color="auto"/>
              <w:bottom w:val="single" w:sz="4" w:space="0" w:color="auto"/>
              <w:right w:val="single" w:sz="4" w:space="0" w:color="auto"/>
            </w:tcBorders>
          </w:tcPr>
          <w:p w14:paraId="55A3F9D3" w14:textId="77777777" w:rsidR="0034005B" w:rsidRDefault="00284069"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£28,000 to £38,810 (depending on experience)</w:t>
            </w:r>
          </w:p>
        </w:tc>
      </w:tr>
      <w:tr w:rsidR="0034005B" w14:paraId="6D4AD8C1" w14:textId="77777777" w:rsidTr="00F859E9">
        <w:tc>
          <w:tcPr>
            <w:tcW w:w="3862" w:type="dxa"/>
            <w:tcBorders>
              <w:top w:val="single" w:sz="4" w:space="0" w:color="auto"/>
              <w:left w:val="single" w:sz="4" w:space="0" w:color="auto"/>
              <w:bottom w:val="single" w:sz="4" w:space="0" w:color="auto"/>
              <w:right w:val="single" w:sz="4" w:space="0" w:color="auto"/>
            </w:tcBorders>
            <w:hideMark/>
          </w:tcPr>
          <w:p w14:paraId="266E9AAC"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154" w:type="dxa"/>
            <w:tcBorders>
              <w:top w:val="single" w:sz="4" w:space="0" w:color="auto"/>
              <w:left w:val="single" w:sz="4" w:space="0" w:color="auto"/>
              <w:bottom w:val="single" w:sz="4" w:space="0" w:color="auto"/>
              <w:right w:val="single" w:sz="4" w:space="0" w:color="auto"/>
            </w:tcBorders>
            <w:hideMark/>
          </w:tcPr>
          <w:p w14:paraId="7C308AD4" w14:textId="77777777" w:rsidR="0034005B" w:rsidRDefault="00AB462E" w:rsidP="00AB462E">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34005B" w14:paraId="1076BC4A" w14:textId="77777777" w:rsidTr="00F859E9">
        <w:tc>
          <w:tcPr>
            <w:tcW w:w="3862" w:type="dxa"/>
            <w:tcBorders>
              <w:top w:val="single" w:sz="4" w:space="0" w:color="auto"/>
              <w:left w:val="single" w:sz="4" w:space="0" w:color="auto"/>
              <w:bottom w:val="single" w:sz="4" w:space="0" w:color="auto"/>
              <w:right w:val="single" w:sz="4" w:space="0" w:color="auto"/>
            </w:tcBorders>
            <w:hideMark/>
          </w:tcPr>
          <w:p w14:paraId="6B6A5A1F"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154" w:type="dxa"/>
            <w:tcBorders>
              <w:top w:val="single" w:sz="4" w:space="0" w:color="auto"/>
              <w:left w:val="single" w:sz="4" w:space="0" w:color="auto"/>
              <w:bottom w:val="single" w:sz="4" w:space="0" w:color="auto"/>
              <w:right w:val="single" w:sz="4" w:space="0" w:color="auto"/>
            </w:tcBorders>
            <w:hideMark/>
          </w:tcPr>
          <w:p w14:paraId="6A105AC2" w14:textId="77777777" w:rsidR="0034005B" w:rsidRDefault="00F859E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Full Time</w:t>
            </w:r>
          </w:p>
        </w:tc>
      </w:tr>
      <w:tr w:rsidR="0034005B" w14:paraId="442DEC4A" w14:textId="77777777" w:rsidTr="00F859E9">
        <w:tc>
          <w:tcPr>
            <w:tcW w:w="3862" w:type="dxa"/>
            <w:tcBorders>
              <w:top w:val="single" w:sz="4" w:space="0" w:color="auto"/>
              <w:left w:val="single" w:sz="4" w:space="0" w:color="auto"/>
              <w:bottom w:val="single" w:sz="4" w:space="0" w:color="auto"/>
              <w:right w:val="single" w:sz="4" w:space="0" w:color="auto"/>
            </w:tcBorders>
            <w:hideMark/>
          </w:tcPr>
          <w:p w14:paraId="3622275E"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154" w:type="dxa"/>
            <w:tcBorders>
              <w:top w:val="single" w:sz="4" w:space="0" w:color="auto"/>
              <w:left w:val="single" w:sz="4" w:space="0" w:color="auto"/>
              <w:bottom w:val="single" w:sz="4" w:space="0" w:color="auto"/>
              <w:right w:val="single" w:sz="4" w:space="0" w:color="auto"/>
            </w:tcBorders>
            <w:hideMark/>
          </w:tcPr>
          <w:p w14:paraId="574D1BBC" w14:textId="77777777" w:rsidR="0034005B" w:rsidRDefault="00F859E9" w:rsidP="00E5112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Midnight on</w:t>
            </w:r>
            <w:r w:rsidR="00AB462E">
              <w:rPr>
                <w:rFonts w:eastAsia="Times New Roman" w:cstheme="minorHAnsi"/>
                <w:color w:val="1F3864" w:themeColor="accent5" w:themeShade="80"/>
                <w:sz w:val="24"/>
                <w:szCs w:val="24"/>
                <w:lang w:eastAsia="en-GB"/>
              </w:rPr>
              <w:t xml:space="preserve"> Monday </w:t>
            </w:r>
            <w:r w:rsidR="00E51128">
              <w:rPr>
                <w:rFonts w:eastAsia="Times New Roman" w:cstheme="minorHAnsi"/>
                <w:color w:val="1F3864" w:themeColor="accent5" w:themeShade="80"/>
                <w:sz w:val="24"/>
                <w:szCs w:val="24"/>
                <w:lang w:eastAsia="en-GB"/>
              </w:rPr>
              <w:t>17</w:t>
            </w:r>
            <w:r w:rsidR="00E51128" w:rsidRPr="00E51128">
              <w:rPr>
                <w:rFonts w:eastAsia="Times New Roman" w:cstheme="minorHAnsi"/>
                <w:color w:val="1F3864" w:themeColor="accent5" w:themeShade="80"/>
                <w:sz w:val="24"/>
                <w:szCs w:val="24"/>
                <w:vertAlign w:val="superscript"/>
                <w:lang w:eastAsia="en-GB"/>
              </w:rPr>
              <w:t>th</w:t>
            </w:r>
            <w:r w:rsidR="00E51128">
              <w:rPr>
                <w:rFonts w:eastAsia="Times New Roman" w:cstheme="minorHAnsi"/>
                <w:color w:val="1F3864" w:themeColor="accent5" w:themeShade="80"/>
                <w:sz w:val="24"/>
                <w:szCs w:val="24"/>
                <w:lang w:eastAsia="en-GB"/>
              </w:rPr>
              <w:t xml:space="preserve"> April</w:t>
            </w:r>
          </w:p>
        </w:tc>
      </w:tr>
      <w:tr w:rsidR="0034005B" w14:paraId="448B8BF0" w14:textId="77777777" w:rsidTr="00F859E9">
        <w:tc>
          <w:tcPr>
            <w:tcW w:w="3862" w:type="dxa"/>
            <w:tcBorders>
              <w:top w:val="single" w:sz="4" w:space="0" w:color="auto"/>
              <w:left w:val="single" w:sz="4" w:space="0" w:color="auto"/>
              <w:bottom w:val="single" w:sz="4" w:space="0" w:color="auto"/>
              <w:right w:val="single" w:sz="4" w:space="0" w:color="auto"/>
            </w:tcBorders>
            <w:hideMark/>
          </w:tcPr>
          <w:p w14:paraId="30CEA96D"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154" w:type="dxa"/>
            <w:tcBorders>
              <w:top w:val="single" w:sz="4" w:space="0" w:color="auto"/>
              <w:left w:val="single" w:sz="4" w:space="0" w:color="auto"/>
              <w:bottom w:val="single" w:sz="4" w:space="0" w:color="auto"/>
              <w:right w:val="single" w:sz="4" w:space="0" w:color="auto"/>
            </w:tcBorders>
            <w:hideMark/>
          </w:tcPr>
          <w:p w14:paraId="03468C93" w14:textId="77777777" w:rsidR="0034005B" w:rsidRDefault="00E51128" w:rsidP="00E5112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Tuesday 18</w:t>
            </w:r>
            <w:r w:rsidRPr="00E51128">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April</w:t>
            </w:r>
          </w:p>
        </w:tc>
      </w:tr>
      <w:tr w:rsidR="0034005B" w14:paraId="4426B0B0" w14:textId="77777777" w:rsidTr="00F859E9">
        <w:tc>
          <w:tcPr>
            <w:tcW w:w="3862" w:type="dxa"/>
            <w:tcBorders>
              <w:top w:val="single" w:sz="4" w:space="0" w:color="auto"/>
              <w:left w:val="single" w:sz="4" w:space="0" w:color="auto"/>
              <w:bottom w:val="single" w:sz="4" w:space="0" w:color="auto"/>
              <w:right w:val="single" w:sz="4" w:space="0" w:color="auto"/>
            </w:tcBorders>
            <w:hideMark/>
          </w:tcPr>
          <w:p w14:paraId="38845A4B"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154" w:type="dxa"/>
            <w:tcBorders>
              <w:top w:val="single" w:sz="4" w:space="0" w:color="auto"/>
              <w:left w:val="single" w:sz="4" w:space="0" w:color="auto"/>
              <w:bottom w:val="single" w:sz="4" w:space="0" w:color="auto"/>
              <w:right w:val="single" w:sz="4" w:space="0" w:color="auto"/>
            </w:tcBorders>
            <w:hideMark/>
          </w:tcPr>
          <w:p w14:paraId="4888D380" w14:textId="0F383B56" w:rsidR="0034005B" w:rsidRDefault="00392A56" w:rsidP="00E5112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Tuesday</w:t>
            </w:r>
            <w:r w:rsidR="00AB462E">
              <w:rPr>
                <w:rFonts w:eastAsia="Times New Roman" w:cstheme="minorHAnsi"/>
                <w:color w:val="1F3864" w:themeColor="accent5" w:themeShade="80"/>
                <w:sz w:val="24"/>
                <w:szCs w:val="24"/>
                <w:lang w:eastAsia="en-GB"/>
              </w:rPr>
              <w:t xml:space="preserve"> </w:t>
            </w:r>
            <w:r w:rsidR="00E51128">
              <w:rPr>
                <w:rFonts w:eastAsia="Times New Roman" w:cstheme="minorHAnsi"/>
                <w:color w:val="1F3864" w:themeColor="accent5" w:themeShade="80"/>
                <w:sz w:val="24"/>
                <w:szCs w:val="24"/>
                <w:lang w:eastAsia="en-GB"/>
              </w:rPr>
              <w:t>25</w:t>
            </w:r>
            <w:r w:rsidR="00E51128" w:rsidRPr="00E51128">
              <w:rPr>
                <w:rFonts w:eastAsia="Times New Roman" w:cstheme="minorHAnsi"/>
                <w:color w:val="1F3864" w:themeColor="accent5" w:themeShade="80"/>
                <w:sz w:val="24"/>
                <w:szCs w:val="24"/>
                <w:vertAlign w:val="superscript"/>
                <w:lang w:eastAsia="en-GB"/>
              </w:rPr>
              <w:t>th</w:t>
            </w:r>
            <w:r w:rsidR="00E51128">
              <w:rPr>
                <w:rFonts w:eastAsia="Times New Roman" w:cstheme="minorHAnsi"/>
                <w:color w:val="1F3864" w:themeColor="accent5" w:themeShade="80"/>
                <w:sz w:val="24"/>
                <w:szCs w:val="24"/>
                <w:lang w:eastAsia="en-GB"/>
              </w:rPr>
              <w:t xml:space="preserve"> April</w:t>
            </w:r>
          </w:p>
        </w:tc>
      </w:tr>
    </w:tbl>
    <w:p w14:paraId="1B552BF4" w14:textId="77777777" w:rsidR="006D1D69" w:rsidRPr="006D1D69" w:rsidRDefault="006D1D69" w:rsidP="00284069">
      <w:pPr>
        <w:shd w:val="clear" w:color="auto" w:fill="FFFFFF"/>
        <w:spacing w:before="120" w:after="120" w:line="240" w:lineRule="auto"/>
        <w:rPr>
          <w:rFonts w:cstheme="minorHAnsi"/>
          <w:bCs/>
          <w:sz w:val="10"/>
          <w:szCs w:val="24"/>
        </w:rPr>
      </w:pPr>
    </w:p>
    <w:p w14:paraId="2D83E537" w14:textId="77777777" w:rsidR="00284069" w:rsidRPr="006D1D69" w:rsidRDefault="00284069" w:rsidP="00284069">
      <w:pPr>
        <w:shd w:val="clear" w:color="auto" w:fill="FFFFFF"/>
        <w:spacing w:before="120" w:after="120" w:line="240" w:lineRule="auto"/>
        <w:rPr>
          <w:rFonts w:cstheme="minorHAnsi"/>
          <w:bCs/>
          <w:szCs w:val="24"/>
        </w:rPr>
      </w:pPr>
      <w:r w:rsidRPr="006D1D69">
        <w:rPr>
          <w:rFonts w:cstheme="minorHAnsi"/>
          <w:bCs/>
          <w:szCs w:val="24"/>
        </w:rPr>
        <w:t>We are seeking to appoint an enthusiastic, inspirational and committed teacher to join our team in our Year 3/4 class. This is an exciting opportunity to join a friendly, nurturing and successful school.</w:t>
      </w:r>
    </w:p>
    <w:p w14:paraId="37FD43F3" w14:textId="77777777" w:rsidR="00284069" w:rsidRPr="006D1D69" w:rsidRDefault="00284069" w:rsidP="00284069">
      <w:pPr>
        <w:shd w:val="clear" w:color="auto" w:fill="FFFFFF"/>
        <w:spacing w:before="120" w:after="120" w:line="240" w:lineRule="auto"/>
        <w:rPr>
          <w:rFonts w:cstheme="minorHAnsi"/>
          <w:bCs/>
        </w:rPr>
      </w:pPr>
      <w:r w:rsidRPr="006D1D69">
        <w:rPr>
          <w:rFonts w:cstheme="minorHAnsi"/>
          <w:bCs/>
        </w:rPr>
        <w:t>The successful applicant will:</w:t>
      </w:r>
    </w:p>
    <w:p w14:paraId="0A249A5F" w14:textId="77777777" w:rsidR="00284069" w:rsidRPr="006D1D69" w:rsidRDefault="00284069" w:rsidP="00284069">
      <w:pPr>
        <w:pStyle w:val="ListParagraph"/>
        <w:numPr>
          <w:ilvl w:val="0"/>
          <w:numId w:val="1"/>
        </w:numPr>
        <w:shd w:val="clear" w:color="auto" w:fill="FFFFFF"/>
        <w:spacing w:before="120" w:after="120" w:line="240" w:lineRule="auto"/>
        <w:rPr>
          <w:rFonts w:asciiTheme="minorHAnsi" w:hAnsiTheme="minorHAnsi" w:cstheme="minorHAnsi"/>
          <w:bCs/>
          <w:sz w:val="22"/>
        </w:rPr>
      </w:pPr>
      <w:r w:rsidRPr="006D1D69">
        <w:rPr>
          <w:rFonts w:asciiTheme="minorHAnsi" w:hAnsiTheme="minorHAnsi" w:cstheme="minorHAnsi"/>
          <w:bCs/>
          <w:sz w:val="22"/>
        </w:rPr>
        <w:t>Be responsible for the learning and achievement of all pupils in the class ensuring equality of opportunity for all</w:t>
      </w:r>
    </w:p>
    <w:p w14:paraId="3942E0DD" w14:textId="77777777" w:rsidR="00284069" w:rsidRPr="006D1D69" w:rsidRDefault="00284069" w:rsidP="00284069">
      <w:pPr>
        <w:pStyle w:val="ListParagraph"/>
        <w:numPr>
          <w:ilvl w:val="0"/>
          <w:numId w:val="1"/>
        </w:numPr>
        <w:shd w:val="clear" w:color="auto" w:fill="FFFFFF"/>
        <w:spacing w:before="120" w:after="120" w:line="240" w:lineRule="auto"/>
        <w:rPr>
          <w:rFonts w:asciiTheme="minorHAnsi" w:hAnsiTheme="minorHAnsi" w:cstheme="minorHAnsi"/>
          <w:bCs/>
          <w:sz w:val="22"/>
        </w:rPr>
      </w:pPr>
      <w:r w:rsidRPr="006D1D69">
        <w:rPr>
          <w:rFonts w:asciiTheme="minorHAnsi" w:eastAsiaTheme="minorHAnsi" w:hAnsiTheme="minorHAnsi" w:cstheme="minorHAnsi"/>
          <w:bCs/>
          <w:color w:val="auto"/>
          <w:sz w:val="22"/>
          <w:lang w:eastAsia="en-US"/>
        </w:rPr>
        <w:t>Be responsible and accountable for achieving the highest possible standards in work and conduct</w:t>
      </w:r>
    </w:p>
    <w:p w14:paraId="55B95A85" w14:textId="77777777" w:rsidR="00284069" w:rsidRPr="006D1D69" w:rsidRDefault="00284069" w:rsidP="00284069">
      <w:pPr>
        <w:pStyle w:val="ListParagraph"/>
        <w:numPr>
          <w:ilvl w:val="0"/>
          <w:numId w:val="1"/>
        </w:numPr>
        <w:shd w:val="clear" w:color="auto" w:fill="FFFFFF"/>
        <w:spacing w:before="120" w:after="120" w:line="240" w:lineRule="auto"/>
        <w:rPr>
          <w:rFonts w:asciiTheme="minorHAnsi" w:hAnsiTheme="minorHAnsi" w:cstheme="minorHAnsi"/>
          <w:bCs/>
          <w:sz w:val="22"/>
        </w:rPr>
      </w:pPr>
      <w:r w:rsidRPr="006D1D69">
        <w:rPr>
          <w:rFonts w:asciiTheme="minorHAnsi" w:eastAsiaTheme="minorHAnsi" w:hAnsiTheme="minorHAnsi" w:cstheme="minorHAnsi"/>
          <w:bCs/>
          <w:color w:val="auto"/>
          <w:sz w:val="22"/>
          <w:lang w:eastAsia="en-US"/>
        </w:rPr>
        <w:t>Treat pupils with dignity, building relationships rooted in mutual respect, and at all times observing proper boundaries appropriate to a teacher’s professional position</w:t>
      </w:r>
    </w:p>
    <w:p w14:paraId="42D29129" w14:textId="77777777" w:rsidR="00284069" w:rsidRPr="006D1D69" w:rsidRDefault="00284069" w:rsidP="00284069">
      <w:pPr>
        <w:pStyle w:val="ListParagraph"/>
        <w:numPr>
          <w:ilvl w:val="0"/>
          <w:numId w:val="1"/>
        </w:numPr>
        <w:shd w:val="clear" w:color="auto" w:fill="FFFFFF"/>
        <w:spacing w:before="120" w:after="120" w:line="240" w:lineRule="auto"/>
        <w:rPr>
          <w:rFonts w:asciiTheme="minorHAnsi" w:hAnsiTheme="minorHAnsi" w:cstheme="minorHAnsi"/>
          <w:bCs/>
          <w:sz w:val="22"/>
        </w:rPr>
      </w:pPr>
      <w:r w:rsidRPr="006D1D69">
        <w:rPr>
          <w:rFonts w:asciiTheme="minorHAnsi" w:eastAsiaTheme="minorHAnsi" w:hAnsiTheme="minorHAnsi" w:cstheme="minorHAnsi"/>
          <w:bCs/>
          <w:color w:val="auto"/>
          <w:sz w:val="22"/>
          <w:lang w:eastAsia="en-US"/>
        </w:rPr>
        <w:t>Work proactively and effectively in collaboration and partnership with learners, parents/carers, governors, other staff and external agencies in the best interests of pupils</w:t>
      </w:r>
    </w:p>
    <w:p w14:paraId="23179A81" w14:textId="77777777" w:rsidR="00284069" w:rsidRPr="006D1D69" w:rsidRDefault="00284069" w:rsidP="00284069">
      <w:pPr>
        <w:pStyle w:val="ListParagraph"/>
        <w:numPr>
          <w:ilvl w:val="0"/>
          <w:numId w:val="1"/>
        </w:numPr>
        <w:shd w:val="clear" w:color="auto" w:fill="FFFFFF"/>
        <w:spacing w:before="120" w:after="120" w:line="240" w:lineRule="auto"/>
        <w:rPr>
          <w:rFonts w:asciiTheme="minorHAnsi" w:hAnsiTheme="minorHAnsi" w:cstheme="minorHAnsi"/>
          <w:bCs/>
          <w:sz w:val="22"/>
        </w:rPr>
      </w:pPr>
      <w:r w:rsidRPr="006D1D69">
        <w:rPr>
          <w:rFonts w:asciiTheme="minorHAnsi" w:eastAsiaTheme="minorHAnsi" w:hAnsiTheme="minorHAnsi" w:cstheme="minorHAnsi"/>
          <w:bCs/>
          <w:color w:val="auto"/>
          <w:sz w:val="22"/>
          <w:lang w:eastAsia="en-US"/>
        </w:rPr>
        <w:t>Act within the statutory frameworks, which set out their professional duties and responsibilities and in line with the duties outlined in the current School Teachers Pay and Conditions Document and Teacher Standards</w:t>
      </w:r>
    </w:p>
    <w:p w14:paraId="5B8EFAB6" w14:textId="77777777" w:rsidR="00284069" w:rsidRPr="007579F7" w:rsidRDefault="00284069" w:rsidP="007579F7">
      <w:pPr>
        <w:pStyle w:val="ListParagraph"/>
        <w:numPr>
          <w:ilvl w:val="0"/>
          <w:numId w:val="1"/>
        </w:numPr>
        <w:shd w:val="clear" w:color="auto" w:fill="FFFFFF"/>
        <w:spacing w:before="120" w:after="120" w:line="240" w:lineRule="auto"/>
        <w:rPr>
          <w:rFonts w:cstheme="minorHAnsi"/>
          <w:bCs/>
          <w:szCs w:val="24"/>
        </w:rPr>
      </w:pPr>
      <w:r w:rsidRPr="006D1D69">
        <w:rPr>
          <w:rFonts w:asciiTheme="minorHAnsi" w:eastAsiaTheme="minorHAnsi" w:hAnsiTheme="minorHAnsi" w:cstheme="minorHAnsi"/>
          <w:bCs/>
          <w:color w:val="auto"/>
          <w:sz w:val="22"/>
          <w:szCs w:val="24"/>
          <w:lang w:eastAsia="en-US"/>
        </w:rPr>
        <w:t>Take responsibility for promoting and safeguarding the welfare of children and young people within the school</w:t>
      </w:r>
    </w:p>
    <w:p w14:paraId="17350CA2" w14:textId="77777777" w:rsidR="00284069" w:rsidRPr="006D1D69" w:rsidRDefault="00284069" w:rsidP="00284069">
      <w:pPr>
        <w:pStyle w:val="NormalWeb"/>
        <w:shd w:val="clear" w:color="auto" w:fill="FFFFFF"/>
        <w:spacing w:before="0" w:beforeAutospacing="0" w:after="120" w:afterAutospacing="0"/>
        <w:rPr>
          <w:rFonts w:asciiTheme="minorHAnsi" w:hAnsiTheme="minorHAnsi" w:cstheme="minorHAnsi"/>
          <w:color w:val="000000"/>
          <w:sz w:val="22"/>
          <w:szCs w:val="21"/>
        </w:rPr>
      </w:pPr>
      <w:r w:rsidRPr="006D1D69">
        <w:rPr>
          <w:rFonts w:asciiTheme="minorHAnsi" w:hAnsiTheme="minorHAnsi" w:cstheme="minorHAnsi"/>
          <w:color w:val="000000"/>
          <w:sz w:val="22"/>
          <w:szCs w:val="21"/>
        </w:rPr>
        <w:t>The post will begin on 1 September 2023.</w:t>
      </w:r>
    </w:p>
    <w:p w14:paraId="693267A2" w14:textId="77777777" w:rsidR="0034005B" w:rsidRPr="006D1D69" w:rsidRDefault="00284069" w:rsidP="00284069">
      <w:pPr>
        <w:pStyle w:val="ListParagraph"/>
        <w:shd w:val="clear" w:color="auto" w:fill="FFFFFF"/>
        <w:spacing w:before="120" w:after="120" w:line="240" w:lineRule="auto"/>
        <w:ind w:left="0" w:right="0" w:firstLine="0"/>
        <w:jc w:val="left"/>
        <w:rPr>
          <w:rFonts w:asciiTheme="minorHAnsi" w:hAnsiTheme="minorHAnsi" w:cstheme="minorHAnsi"/>
          <w:bCs/>
          <w:szCs w:val="24"/>
        </w:rPr>
      </w:pPr>
      <w:r w:rsidRPr="006D1D69">
        <w:rPr>
          <w:rFonts w:asciiTheme="minorHAnsi" w:eastAsiaTheme="minorHAnsi" w:hAnsiTheme="minorHAnsi" w:cstheme="minorHAnsi"/>
          <w:bCs/>
          <w:color w:val="auto"/>
          <w:sz w:val="22"/>
          <w:szCs w:val="24"/>
          <w:lang w:eastAsia="en-US"/>
        </w:rPr>
        <w:t>We strongly encourage a visit to our school. Please telephone the school office in advance on 01208 821 326 or email our secretary at cardinham@tpacademytrust.org to arrange to visit.</w:t>
      </w:r>
    </w:p>
    <w:tbl>
      <w:tblPr>
        <w:tblStyle w:val="TableGrid"/>
        <w:tblW w:w="0" w:type="auto"/>
        <w:tblLook w:val="04A0" w:firstRow="1" w:lastRow="0" w:firstColumn="1" w:lastColumn="0" w:noHBand="0" w:noVBand="1"/>
      </w:tblPr>
      <w:tblGrid>
        <w:gridCol w:w="3214"/>
        <w:gridCol w:w="5802"/>
      </w:tblGrid>
      <w:tr w:rsidR="0034005B" w14:paraId="12CAEB84"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4DBEA850" w14:textId="77777777" w:rsidR="0034005B" w:rsidRDefault="0034005B" w:rsidP="0028406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lastRenderedPageBreak/>
              <w:t>To find out more about</w:t>
            </w:r>
            <w:r w:rsidR="00284069">
              <w:rPr>
                <w:rFonts w:asciiTheme="minorHAnsi" w:hAnsiTheme="minorHAnsi" w:cstheme="minorHAnsi"/>
                <w:color w:val="000000"/>
                <w:lang w:eastAsia="en-US"/>
              </w:rPr>
              <w:t xml:space="preserve"> Cardinham School,</w:t>
            </w:r>
            <w:r>
              <w:rPr>
                <w:rFonts w:asciiTheme="minorHAnsi" w:hAnsiTheme="minorHAnsi" w:cstheme="minorHAnsi"/>
                <w:color w:val="000000"/>
                <w:lang w:eastAsia="en-US"/>
              </w:rPr>
              <w:t xml:space="preserve"> please visit:</w:t>
            </w:r>
          </w:p>
        </w:tc>
        <w:tc>
          <w:tcPr>
            <w:tcW w:w="4814" w:type="dxa"/>
            <w:tcBorders>
              <w:top w:val="single" w:sz="4" w:space="0" w:color="auto"/>
              <w:left w:val="single" w:sz="4" w:space="0" w:color="auto"/>
              <w:bottom w:val="single" w:sz="4" w:space="0" w:color="auto"/>
              <w:right w:val="single" w:sz="4" w:space="0" w:color="auto"/>
            </w:tcBorders>
            <w:hideMark/>
          </w:tcPr>
          <w:p w14:paraId="264BE592" w14:textId="77777777" w:rsidR="0034005B" w:rsidRPr="00284069" w:rsidRDefault="00392A56">
            <w:pPr>
              <w:pStyle w:val="NormalWeb"/>
              <w:spacing w:before="120" w:beforeAutospacing="0" w:after="120" w:afterAutospacing="0"/>
              <w:rPr>
                <w:rFonts w:asciiTheme="minorHAnsi" w:hAnsiTheme="minorHAnsi" w:cstheme="minorHAnsi"/>
                <w:sz w:val="22"/>
              </w:rPr>
            </w:pPr>
            <w:hyperlink r:id="rId13" w:history="1">
              <w:r w:rsidR="00284069" w:rsidRPr="00284069">
                <w:rPr>
                  <w:rStyle w:val="Hyperlink"/>
                  <w:rFonts w:asciiTheme="minorHAnsi" w:hAnsiTheme="minorHAnsi" w:cstheme="minorHAnsi"/>
                  <w:sz w:val="22"/>
                </w:rPr>
                <w:t>Cardinham School – Grow your mind; aim high</w:t>
              </w:r>
            </w:hyperlink>
          </w:p>
          <w:p w14:paraId="48B2EA14" w14:textId="77777777" w:rsidR="00284069" w:rsidRDefault="00392A56">
            <w:pPr>
              <w:pStyle w:val="NormalWeb"/>
              <w:spacing w:before="120" w:beforeAutospacing="0" w:after="120" w:afterAutospacing="0"/>
              <w:rPr>
                <w:rFonts w:asciiTheme="minorHAnsi" w:hAnsiTheme="minorHAnsi" w:cstheme="minorHAnsi"/>
                <w:color w:val="000000"/>
                <w:lang w:eastAsia="en-US"/>
              </w:rPr>
            </w:pPr>
            <w:hyperlink r:id="rId14" w:history="1">
              <w:r w:rsidR="00284069" w:rsidRPr="00284069">
                <w:rPr>
                  <w:rStyle w:val="Hyperlink"/>
                  <w:rFonts w:asciiTheme="minorHAnsi" w:hAnsiTheme="minorHAnsi" w:cstheme="minorHAnsi"/>
                  <w:sz w:val="22"/>
                </w:rPr>
                <w:t>Cardinham School | Facebook</w:t>
              </w:r>
            </w:hyperlink>
          </w:p>
        </w:tc>
      </w:tr>
      <w:tr w:rsidR="0034005B" w14:paraId="3A914A8D"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0DB9F029"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14:paraId="313F1A2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Email –</w:t>
            </w:r>
            <w:r w:rsidR="00284069">
              <w:rPr>
                <w:rFonts w:asciiTheme="minorHAnsi" w:hAnsiTheme="minorHAnsi" w:cstheme="minorHAnsi"/>
                <w:color w:val="000000"/>
                <w:lang w:eastAsia="en-US"/>
              </w:rPr>
              <w:t xml:space="preserve"> head@cardinham.tpacademytrust.org</w:t>
            </w:r>
          </w:p>
          <w:p w14:paraId="5CDA3788"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w:t>
            </w:r>
            <w:r w:rsidR="00284069">
              <w:rPr>
                <w:rFonts w:asciiTheme="minorHAnsi" w:hAnsiTheme="minorHAnsi" w:cstheme="minorHAnsi"/>
                <w:color w:val="000000"/>
                <w:lang w:eastAsia="en-US"/>
              </w:rPr>
              <w:t>hone – 01208 821 326</w:t>
            </w:r>
          </w:p>
        </w:tc>
      </w:tr>
      <w:tr w:rsidR="0034005B" w14:paraId="151A69C9"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72E5DD82"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776FBFB5" w14:textId="77777777" w:rsidR="0034005B" w:rsidRPr="007C5F82" w:rsidRDefault="00392A56">
            <w:pPr>
              <w:pStyle w:val="NormalWeb"/>
              <w:spacing w:before="120" w:beforeAutospacing="0" w:after="120" w:afterAutospacing="0"/>
              <w:rPr>
                <w:rFonts w:asciiTheme="minorHAnsi" w:hAnsiTheme="minorHAnsi" w:cstheme="minorHAnsi"/>
                <w:color w:val="000000"/>
                <w:lang w:eastAsia="en-US"/>
              </w:rPr>
            </w:pPr>
            <w:hyperlink r:id="rId15"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7C0D5825"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3158EE35"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3BB724D8" w14:textId="77777777" w:rsidR="0034005B" w:rsidRPr="00AB462E" w:rsidRDefault="00AB462E">
            <w:pPr>
              <w:pStyle w:val="NormalWeb"/>
              <w:spacing w:before="120" w:beforeAutospacing="0" w:after="120" w:afterAutospacing="0"/>
              <w:rPr>
                <w:rFonts w:asciiTheme="minorHAnsi" w:hAnsiTheme="minorHAnsi" w:cstheme="minorHAnsi"/>
                <w:lang w:eastAsia="en-US"/>
              </w:rPr>
            </w:pPr>
            <w:r w:rsidRPr="00AB462E">
              <w:rPr>
                <w:rFonts w:asciiTheme="minorHAnsi" w:hAnsiTheme="minorHAnsi" w:cstheme="minorHAnsi"/>
              </w:rPr>
              <w:t>cardinham@tpacademytrust.org</w:t>
            </w:r>
          </w:p>
        </w:tc>
      </w:tr>
    </w:tbl>
    <w:p w14:paraId="26FB6FF0"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170224A1" w14:textId="77777777" w:rsidR="0034005B" w:rsidRDefault="0034005B" w:rsidP="0034005B">
      <w:pPr>
        <w:spacing w:before="120" w:after="120"/>
        <w:rPr>
          <w:rFonts w:cstheme="minorHAnsi"/>
          <w:bCs/>
          <w:iCs/>
          <w:sz w:val="24"/>
          <w:szCs w:val="24"/>
        </w:rPr>
      </w:pPr>
    </w:p>
    <w:p w14:paraId="4843F12E"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7188507E"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26F9445E" w14:textId="77777777" w:rsidTr="000A344B">
        <w:tc>
          <w:tcPr>
            <w:tcW w:w="9016" w:type="dxa"/>
            <w:gridSpan w:val="2"/>
            <w:shd w:val="clear" w:color="auto" w:fill="92D050"/>
          </w:tcPr>
          <w:p w14:paraId="1584E95D"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0A344B" w14:paraId="6138B25D" w14:textId="77777777" w:rsidTr="000A344B">
        <w:tc>
          <w:tcPr>
            <w:tcW w:w="2972" w:type="dxa"/>
            <w:shd w:val="clear" w:color="auto" w:fill="92D050"/>
          </w:tcPr>
          <w:p w14:paraId="43C08ABD" w14:textId="77777777" w:rsidR="000A344B" w:rsidRPr="000A344B" w:rsidRDefault="000A344B" w:rsidP="000A344B">
            <w:pPr>
              <w:spacing w:before="120" w:after="120"/>
              <w:rPr>
                <w:b/>
              </w:rPr>
            </w:pPr>
            <w:r w:rsidRPr="000A344B">
              <w:rPr>
                <w:b/>
              </w:rPr>
              <w:t>School Address:</w:t>
            </w:r>
          </w:p>
        </w:tc>
        <w:tc>
          <w:tcPr>
            <w:tcW w:w="6044" w:type="dxa"/>
          </w:tcPr>
          <w:p w14:paraId="4C973E2A" w14:textId="77777777" w:rsidR="00AB462E" w:rsidRDefault="00AB462E" w:rsidP="000A344B">
            <w:pPr>
              <w:spacing w:before="120" w:after="120"/>
            </w:pPr>
            <w:r>
              <w:t>Cardinham School</w:t>
            </w:r>
            <w:r>
              <w:br/>
              <w:t>Cardinham</w:t>
            </w:r>
            <w:r>
              <w:br/>
              <w:t>Bodmin</w:t>
            </w:r>
            <w:r>
              <w:br/>
              <w:t>Cornwall</w:t>
            </w:r>
            <w:r>
              <w:br/>
              <w:t>PL30 4BN</w:t>
            </w:r>
          </w:p>
        </w:tc>
      </w:tr>
      <w:tr w:rsidR="000A344B" w14:paraId="73797EC1" w14:textId="77777777" w:rsidTr="000A344B">
        <w:tc>
          <w:tcPr>
            <w:tcW w:w="2972" w:type="dxa"/>
            <w:shd w:val="clear" w:color="auto" w:fill="92D050"/>
          </w:tcPr>
          <w:p w14:paraId="571F8335" w14:textId="77777777" w:rsidR="000A344B" w:rsidRPr="000A344B" w:rsidRDefault="000A344B" w:rsidP="000A344B">
            <w:pPr>
              <w:spacing w:before="120" w:after="120"/>
              <w:rPr>
                <w:b/>
              </w:rPr>
            </w:pPr>
            <w:r w:rsidRPr="000A344B">
              <w:rPr>
                <w:b/>
              </w:rPr>
              <w:t>School Telephone Number:</w:t>
            </w:r>
          </w:p>
        </w:tc>
        <w:tc>
          <w:tcPr>
            <w:tcW w:w="6044" w:type="dxa"/>
          </w:tcPr>
          <w:p w14:paraId="6EF977E5" w14:textId="77777777" w:rsidR="000A344B" w:rsidRDefault="00AB462E" w:rsidP="000A344B">
            <w:pPr>
              <w:spacing w:before="120" w:after="120"/>
            </w:pPr>
            <w:r>
              <w:t>01208 821 326</w:t>
            </w:r>
          </w:p>
        </w:tc>
      </w:tr>
      <w:tr w:rsidR="000A344B" w14:paraId="1683266F" w14:textId="77777777" w:rsidTr="000A344B">
        <w:tc>
          <w:tcPr>
            <w:tcW w:w="2972" w:type="dxa"/>
            <w:shd w:val="clear" w:color="auto" w:fill="92D050"/>
          </w:tcPr>
          <w:p w14:paraId="1700A7FA" w14:textId="77777777" w:rsidR="000A344B" w:rsidRPr="000A344B" w:rsidRDefault="000A344B" w:rsidP="000A344B">
            <w:pPr>
              <w:spacing w:before="120" w:after="120"/>
              <w:rPr>
                <w:b/>
              </w:rPr>
            </w:pPr>
            <w:r w:rsidRPr="000A344B">
              <w:rPr>
                <w:b/>
              </w:rPr>
              <w:t>School Email Address:</w:t>
            </w:r>
          </w:p>
        </w:tc>
        <w:tc>
          <w:tcPr>
            <w:tcW w:w="6044" w:type="dxa"/>
          </w:tcPr>
          <w:p w14:paraId="0F38F106" w14:textId="77777777" w:rsidR="000A344B" w:rsidRDefault="00AB462E" w:rsidP="000A344B">
            <w:pPr>
              <w:spacing w:before="120" w:after="120"/>
            </w:pPr>
            <w:r>
              <w:t xml:space="preserve">cardinham@tpacademytrust.org </w:t>
            </w:r>
          </w:p>
        </w:tc>
      </w:tr>
      <w:tr w:rsidR="000A344B" w14:paraId="6F834C45" w14:textId="77777777" w:rsidTr="000A344B">
        <w:tc>
          <w:tcPr>
            <w:tcW w:w="2972" w:type="dxa"/>
            <w:shd w:val="clear" w:color="auto" w:fill="92D050"/>
          </w:tcPr>
          <w:p w14:paraId="40662D17" w14:textId="77777777" w:rsidR="000A344B" w:rsidRPr="000A344B" w:rsidRDefault="003E0D0B" w:rsidP="000A344B">
            <w:pPr>
              <w:spacing w:before="120" w:after="120"/>
              <w:rPr>
                <w:b/>
              </w:rPr>
            </w:pPr>
            <w:r>
              <w:rPr>
                <w:b/>
              </w:rPr>
              <w:t>Name of Headteacher</w:t>
            </w:r>
            <w:r w:rsidR="000A344B" w:rsidRPr="000A344B">
              <w:rPr>
                <w:b/>
              </w:rPr>
              <w:t>:</w:t>
            </w:r>
          </w:p>
        </w:tc>
        <w:tc>
          <w:tcPr>
            <w:tcW w:w="6044" w:type="dxa"/>
          </w:tcPr>
          <w:p w14:paraId="2ADCB11C" w14:textId="77777777" w:rsidR="000A344B" w:rsidRDefault="00AB462E" w:rsidP="000A344B">
            <w:pPr>
              <w:spacing w:before="120" w:after="120"/>
            </w:pPr>
            <w:r>
              <w:t>David Jones</w:t>
            </w:r>
          </w:p>
        </w:tc>
      </w:tr>
      <w:tr w:rsidR="000A344B" w14:paraId="72140E30" w14:textId="77777777" w:rsidTr="000A344B">
        <w:tc>
          <w:tcPr>
            <w:tcW w:w="2972" w:type="dxa"/>
            <w:shd w:val="clear" w:color="auto" w:fill="92D050"/>
          </w:tcPr>
          <w:p w14:paraId="1B11EFC0" w14:textId="77777777" w:rsidR="000A344B" w:rsidRPr="000A344B" w:rsidRDefault="000A344B" w:rsidP="000A344B">
            <w:pPr>
              <w:spacing w:before="120" w:after="120"/>
              <w:rPr>
                <w:b/>
              </w:rPr>
            </w:pPr>
            <w:r w:rsidRPr="000A344B">
              <w:rPr>
                <w:b/>
              </w:rPr>
              <w:t>Website Address:</w:t>
            </w:r>
          </w:p>
        </w:tc>
        <w:tc>
          <w:tcPr>
            <w:tcW w:w="6044" w:type="dxa"/>
          </w:tcPr>
          <w:p w14:paraId="1A2755D2" w14:textId="77777777" w:rsidR="000A344B" w:rsidRDefault="00AB462E" w:rsidP="000A344B">
            <w:pPr>
              <w:spacing w:before="120" w:after="120"/>
            </w:pPr>
            <w:r>
              <w:t>www.cardinhamschool.co.uk</w:t>
            </w:r>
          </w:p>
        </w:tc>
      </w:tr>
      <w:tr w:rsidR="00AB462E" w14:paraId="2EC36F27" w14:textId="77777777" w:rsidTr="000A344B">
        <w:tc>
          <w:tcPr>
            <w:tcW w:w="2972" w:type="dxa"/>
            <w:shd w:val="clear" w:color="auto" w:fill="92D050"/>
          </w:tcPr>
          <w:p w14:paraId="06712A6C" w14:textId="77777777" w:rsidR="00AB462E" w:rsidRPr="000A344B" w:rsidRDefault="00AB462E" w:rsidP="000A344B">
            <w:pPr>
              <w:spacing w:before="120" w:after="120"/>
              <w:rPr>
                <w:b/>
              </w:rPr>
            </w:pPr>
            <w:r>
              <w:rPr>
                <w:b/>
              </w:rPr>
              <w:t>School Social Media Page:</w:t>
            </w:r>
          </w:p>
        </w:tc>
        <w:tc>
          <w:tcPr>
            <w:tcW w:w="6044" w:type="dxa"/>
          </w:tcPr>
          <w:p w14:paraId="3E7522C3" w14:textId="77777777" w:rsidR="00AB462E" w:rsidRDefault="00392A56" w:rsidP="000A344B">
            <w:pPr>
              <w:spacing w:before="120" w:after="120"/>
            </w:pPr>
            <w:hyperlink r:id="rId16" w:history="1">
              <w:r w:rsidR="00AB462E">
                <w:rPr>
                  <w:rStyle w:val="Hyperlink"/>
                </w:rPr>
                <w:t>Cardinham School | Facebook</w:t>
              </w:r>
            </w:hyperlink>
          </w:p>
        </w:tc>
      </w:tr>
    </w:tbl>
    <w:p w14:paraId="1A8BFC9E" w14:textId="77777777" w:rsidR="00AB462E" w:rsidRDefault="00AB462E" w:rsidP="000A344B">
      <w:pPr>
        <w:spacing w:before="120" w:after="120"/>
      </w:pPr>
    </w:p>
    <w:tbl>
      <w:tblPr>
        <w:tblStyle w:val="TableGrid"/>
        <w:tblW w:w="0" w:type="auto"/>
        <w:tblLook w:val="04A0" w:firstRow="1" w:lastRow="0" w:firstColumn="1" w:lastColumn="0" w:noHBand="0" w:noVBand="1"/>
      </w:tblPr>
      <w:tblGrid>
        <w:gridCol w:w="9016"/>
      </w:tblGrid>
      <w:tr w:rsidR="000A344B" w14:paraId="1526A1B1" w14:textId="77777777" w:rsidTr="006F6020">
        <w:tc>
          <w:tcPr>
            <w:tcW w:w="9016" w:type="dxa"/>
            <w:shd w:val="clear" w:color="auto" w:fill="92D050"/>
          </w:tcPr>
          <w:p w14:paraId="0766FDE3" w14:textId="77777777" w:rsidR="000A344B" w:rsidRPr="000A344B" w:rsidRDefault="000A344B" w:rsidP="006F6020">
            <w:pPr>
              <w:spacing w:before="120" w:after="120"/>
              <w:rPr>
                <w:b/>
                <w:sz w:val="32"/>
                <w:szCs w:val="32"/>
              </w:rPr>
            </w:pPr>
            <w:r>
              <w:rPr>
                <w:b/>
                <w:sz w:val="32"/>
                <w:szCs w:val="32"/>
              </w:rPr>
              <w:lastRenderedPageBreak/>
              <w:t>Welcome to Our School</w:t>
            </w:r>
          </w:p>
        </w:tc>
      </w:tr>
    </w:tbl>
    <w:p w14:paraId="0615CDEF" w14:textId="77777777" w:rsidR="000A344B" w:rsidRDefault="000A344B" w:rsidP="006D1D69">
      <w:pPr>
        <w:spacing w:before="120" w:after="120"/>
      </w:pPr>
      <w:r>
        <w:t>This information pack will provide you with an insight into our school and offer some practical information which will be of use to you as a prospective member of our school community.</w:t>
      </w:r>
    </w:p>
    <w:p w14:paraId="0D89FA02" w14:textId="77777777" w:rsidR="006D1D69" w:rsidRPr="00EF58B9" w:rsidRDefault="006D1D69" w:rsidP="006D1D69">
      <w:pPr>
        <w:spacing w:before="120" w:after="120" w:line="240" w:lineRule="auto"/>
        <w:rPr>
          <w:rFonts w:cstheme="minorHAnsi"/>
          <w:szCs w:val="27"/>
          <w:shd w:val="clear" w:color="auto" w:fill="FFFFFF"/>
        </w:rPr>
      </w:pPr>
      <w:r w:rsidRPr="00EF58B9">
        <w:rPr>
          <w:rFonts w:cstheme="minorHAnsi"/>
          <w:szCs w:val="27"/>
          <w:shd w:val="clear" w:color="auto" w:fill="FFFFFF"/>
        </w:rPr>
        <w:t xml:space="preserve">At Cardinham School we have the motto “Grow your mind; aim high”. </w:t>
      </w:r>
    </w:p>
    <w:p w14:paraId="0148CA57" w14:textId="77777777" w:rsidR="006D1D69" w:rsidRPr="00EF58B9" w:rsidRDefault="006D1D69" w:rsidP="006D1D69">
      <w:pPr>
        <w:spacing w:before="120" w:after="120" w:line="240" w:lineRule="auto"/>
        <w:rPr>
          <w:rFonts w:cstheme="minorHAnsi"/>
          <w:szCs w:val="27"/>
          <w:shd w:val="clear" w:color="auto" w:fill="FFFFFF"/>
        </w:rPr>
      </w:pPr>
      <w:r w:rsidRPr="00EF58B9">
        <w:rPr>
          <w:rFonts w:cstheme="minorHAnsi"/>
          <w:szCs w:val="27"/>
          <w:shd w:val="clear" w:color="auto" w:fill="FFFFFF"/>
        </w:rPr>
        <w:t xml:space="preserve">Our curriculum is designed to inspire enthusiasm so pupils are motivated to acquire a range of knowledge and become the best they can be. Our approach enables our children to make meaningful links with their learning. </w:t>
      </w:r>
    </w:p>
    <w:p w14:paraId="60871424" w14:textId="77777777" w:rsidR="006D1D69" w:rsidRDefault="006D1D69" w:rsidP="006D1D69">
      <w:pPr>
        <w:spacing w:before="120" w:after="120" w:line="240" w:lineRule="auto"/>
        <w:rPr>
          <w:rFonts w:cstheme="minorHAnsi"/>
          <w:szCs w:val="27"/>
          <w:shd w:val="clear" w:color="auto" w:fill="FFFFFF"/>
        </w:rPr>
      </w:pPr>
      <w:r w:rsidRPr="00EF58B9">
        <w:rPr>
          <w:rFonts w:cstheme="minorHAnsi"/>
          <w:szCs w:val="27"/>
          <w:shd w:val="clear" w:color="auto" w:fill="FFFFFF"/>
        </w:rPr>
        <w:t xml:space="preserve">Cardinham is a rural school with excellent access to the countryside. We celebrate this uniqueness by ensuring children have regular opportunities to utilise the outdoors in their learning. We have a strong sense of community cohesion and celebrate this by enabling children to become involved in the community, through celebration of local traditions and enabling them to take an active part in events throughout the year. </w:t>
      </w:r>
    </w:p>
    <w:p w14:paraId="391C8D2F" w14:textId="77777777" w:rsidR="006D1D69" w:rsidRDefault="006D1D69" w:rsidP="006D1D69">
      <w:pPr>
        <w:spacing w:before="120" w:after="120" w:line="240" w:lineRule="auto"/>
        <w:rPr>
          <w:rFonts w:cstheme="minorHAnsi"/>
          <w:szCs w:val="27"/>
          <w:shd w:val="clear" w:color="auto" w:fill="FFFFFF"/>
        </w:rPr>
      </w:pPr>
      <w:r w:rsidRPr="00EF58B9">
        <w:rPr>
          <w:rFonts w:cstheme="minorHAnsi"/>
          <w:szCs w:val="27"/>
          <w:shd w:val="clear" w:color="auto" w:fill="FFFFFF"/>
        </w:rPr>
        <w:t>Our school rules (</w:t>
      </w:r>
      <w:r>
        <w:rPr>
          <w:rFonts w:cstheme="minorHAnsi"/>
          <w:szCs w:val="27"/>
          <w:shd w:val="clear" w:color="auto" w:fill="FFFFFF"/>
        </w:rPr>
        <w:t xml:space="preserve">be ready, be respectful, be safe) </w:t>
      </w:r>
      <w:r w:rsidRPr="00EF58B9">
        <w:rPr>
          <w:rFonts w:cstheme="minorHAnsi"/>
          <w:szCs w:val="27"/>
          <w:shd w:val="clear" w:color="auto" w:fill="FFFFFF"/>
        </w:rPr>
        <w:t>are</w:t>
      </w:r>
      <w:r>
        <w:rPr>
          <w:rFonts w:cstheme="minorHAnsi"/>
          <w:szCs w:val="27"/>
          <w:shd w:val="clear" w:color="auto" w:fill="FFFFFF"/>
        </w:rPr>
        <w:t xml:space="preserve"> positively reinforced and</w:t>
      </w:r>
      <w:r w:rsidRPr="00EF58B9">
        <w:rPr>
          <w:rFonts w:cstheme="minorHAnsi"/>
          <w:szCs w:val="27"/>
          <w:shd w:val="clear" w:color="auto" w:fill="FFFFFF"/>
        </w:rPr>
        <w:t xml:space="preserve"> deeply embedded in everything we do</w:t>
      </w:r>
      <w:r w:rsidR="007579F7">
        <w:rPr>
          <w:rFonts w:cstheme="minorHAnsi"/>
          <w:szCs w:val="27"/>
          <w:shd w:val="clear" w:color="auto" w:fill="FFFFFF"/>
        </w:rPr>
        <w:t xml:space="preserve"> which ensures pupils develop </w:t>
      </w:r>
      <w:r w:rsidRPr="00EF58B9">
        <w:rPr>
          <w:rFonts w:cstheme="minorHAnsi"/>
          <w:szCs w:val="27"/>
          <w:shd w:val="clear" w:color="auto" w:fill="FFFFFF"/>
        </w:rPr>
        <w:t>respect for themselves, othe</w:t>
      </w:r>
      <w:r>
        <w:rPr>
          <w:rFonts w:cstheme="minorHAnsi"/>
          <w:szCs w:val="27"/>
          <w:shd w:val="clear" w:color="auto" w:fill="FFFFFF"/>
        </w:rPr>
        <w:t>rs and the natural environment.</w:t>
      </w:r>
    </w:p>
    <w:p w14:paraId="17611CCB" w14:textId="77777777" w:rsidR="006D1D69" w:rsidRDefault="006D1D69" w:rsidP="006D1D69">
      <w:pPr>
        <w:spacing w:before="120" w:after="120" w:line="240" w:lineRule="auto"/>
        <w:rPr>
          <w:rFonts w:cstheme="minorHAnsi"/>
          <w:szCs w:val="27"/>
          <w:shd w:val="clear" w:color="auto" w:fill="FFFFFF"/>
        </w:rPr>
      </w:pPr>
      <w:r>
        <w:rPr>
          <w:rFonts w:cstheme="minorHAnsi"/>
          <w:szCs w:val="27"/>
          <w:shd w:val="clear" w:color="auto" w:fill="FFFFFF"/>
        </w:rPr>
        <w:t>Our school values (determination, empathy, reflection, collaboration, curiosity and creativity) are live</w:t>
      </w:r>
      <w:r w:rsidR="007579F7">
        <w:rPr>
          <w:rFonts w:cstheme="minorHAnsi"/>
          <w:szCs w:val="27"/>
          <w:shd w:val="clear" w:color="auto" w:fill="FFFFFF"/>
        </w:rPr>
        <w:t>d</w:t>
      </w:r>
      <w:r>
        <w:rPr>
          <w:rFonts w:cstheme="minorHAnsi"/>
          <w:szCs w:val="27"/>
          <w:shd w:val="clear" w:color="auto" w:fill="FFFFFF"/>
        </w:rPr>
        <w:t xml:space="preserve"> and breathed and are revisited regularly throughout our week. In addition, pupils learn song</w:t>
      </w:r>
      <w:r w:rsidR="007579F7">
        <w:rPr>
          <w:rFonts w:cstheme="minorHAnsi"/>
          <w:szCs w:val="27"/>
          <w:shd w:val="clear" w:color="auto" w:fill="FFFFFF"/>
        </w:rPr>
        <w:t>s in assembly which teach the meaning of our</w:t>
      </w:r>
      <w:r>
        <w:rPr>
          <w:rFonts w:cstheme="minorHAnsi"/>
          <w:szCs w:val="27"/>
          <w:shd w:val="clear" w:color="auto" w:fill="FFFFFF"/>
        </w:rPr>
        <w:t xml:space="preserve"> school value</w:t>
      </w:r>
      <w:r w:rsidR="007579F7">
        <w:rPr>
          <w:rFonts w:cstheme="minorHAnsi"/>
          <w:szCs w:val="27"/>
          <w:shd w:val="clear" w:color="auto" w:fill="FFFFFF"/>
        </w:rPr>
        <w:t>s.</w:t>
      </w:r>
      <w:r>
        <w:rPr>
          <w:rFonts w:cstheme="minorHAnsi"/>
          <w:szCs w:val="27"/>
          <w:shd w:val="clear" w:color="auto" w:fill="FFFFFF"/>
        </w:rPr>
        <w:t xml:space="preserve"> </w:t>
      </w:r>
    </w:p>
    <w:p w14:paraId="039A4DA0" w14:textId="77777777" w:rsidR="006D1D69" w:rsidRDefault="006D1D69" w:rsidP="006D1D69">
      <w:pPr>
        <w:spacing w:before="120" w:after="120" w:line="240" w:lineRule="auto"/>
        <w:rPr>
          <w:rFonts w:cstheme="minorHAnsi"/>
          <w:szCs w:val="27"/>
          <w:shd w:val="clear" w:color="auto" w:fill="FFFFFF"/>
        </w:rPr>
      </w:pPr>
      <w:r w:rsidRPr="00EF58B9">
        <w:rPr>
          <w:rFonts w:cstheme="minorHAnsi"/>
          <w:szCs w:val="27"/>
          <w:shd w:val="clear" w:color="auto" w:fill="FFFFFF"/>
        </w:rPr>
        <w:t xml:space="preserve">At Cardinham School we broaden our pupils’ understanding of diversity by teaching about different cultures and communities. We teach pupils how to look after themselves physically, socially and emotionally and provide them </w:t>
      </w:r>
      <w:r w:rsidR="007579F7">
        <w:rPr>
          <w:rFonts w:cstheme="minorHAnsi"/>
          <w:szCs w:val="27"/>
          <w:shd w:val="clear" w:color="auto" w:fill="FFFFFF"/>
        </w:rPr>
        <w:t xml:space="preserve">with </w:t>
      </w:r>
      <w:r w:rsidRPr="00EF58B9">
        <w:rPr>
          <w:rFonts w:cstheme="minorHAnsi"/>
          <w:szCs w:val="27"/>
          <w:shd w:val="clear" w:color="auto" w:fill="FFFFFF"/>
        </w:rPr>
        <w:t xml:space="preserve">first hand learning experiences that allow children to develop interpersonal skills and build resilience. </w:t>
      </w:r>
    </w:p>
    <w:p w14:paraId="51A0973D" w14:textId="77777777" w:rsidR="006D1D69" w:rsidRDefault="006D1D69" w:rsidP="006D1D69">
      <w:pPr>
        <w:spacing w:before="120" w:after="120" w:line="240" w:lineRule="auto"/>
        <w:rPr>
          <w:rFonts w:cstheme="minorHAnsi"/>
          <w:szCs w:val="27"/>
          <w:shd w:val="clear" w:color="auto" w:fill="FFFFFF"/>
        </w:rPr>
      </w:pPr>
      <w:r w:rsidRPr="00EF58B9">
        <w:rPr>
          <w:rFonts w:cstheme="minorHAnsi"/>
          <w:szCs w:val="27"/>
          <w:shd w:val="clear" w:color="auto" w:fill="FFFFFF"/>
        </w:rPr>
        <w:t>Children leave Cardinham Primary School with a sense of belonging and are proud that they have developed the confidence and skills needed to be learners for life.</w:t>
      </w:r>
    </w:p>
    <w:p w14:paraId="18D6EE22" w14:textId="77777777" w:rsidR="006D1D69" w:rsidRPr="00EF58B9" w:rsidRDefault="006D1D69" w:rsidP="006D1D69">
      <w:pPr>
        <w:spacing w:before="120" w:after="120" w:line="240" w:lineRule="auto"/>
        <w:rPr>
          <w:rFonts w:cstheme="minorHAnsi"/>
        </w:rPr>
      </w:pPr>
      <w:r>
        <w:rPr>
          <w:rFonts w:cstheme="minorHAnsi"/>
        </w:rPr>
        <w:t>We were delighted to have this recognised by OfSTED this academic year</w:t>
      </w:r>
      <w:r w:rsidR="007579F7">
        <w:rPr>
          <w:rFonts w:cstheme="minorHAnsi"/>
        </w:rPr>
        <w:t>. Click on the following link for a copy of the report:</w:t>
      </w:r>
      <w:r>
        <w:rPr>
          <w:rFonts w:cstheme="minorHAnsi"/>
        </w:rPr>
        <w:t xml:space="preserve"> </w:t>
      </w:r>
      <w:hyperlink r:id="rId17" w:history="1">
        <w:r>
          <w:rPr>
            <w:rStyle w:val="Hyperlink"/>
          </w:rPr>
          <w:t>Cardinham School (ofsted.gov.uk)</w:t>
        </w:r>
      </w:hyperlink>
      <w:r>
        <w:t>.</w:t>
      </w:r>
    </w:p>
    <w:p w14:paraId="087A4235" w14:textId="77777777" w:rsidR="00A27D4D" w:rsidRDefault="00A27D4D" w:rsidP="006D1D69">
      <w:pPr>
        <w:spacing w:before="120" w:after="120"/>
      </w:pPr>
      <w:r>
        <w:t>Our School enjoys working collaboratively with our partner schools within Truro and Penwith Academy Trust.</w:t>
      </w:r>
    </w:p>
    <w:p w14:paraId="554A930A" w14:textId="77777777" w:rsidR="00CA693B" w:rsidRDefault="00C00D1F" w:rsidP="006D1D69">
      <w:pPr>
        <w:shd w:val="clear" w:color="auto" w:fill="FFFFFF" w:themeFill="background1"/>
        <w:spacing w:before="120" w:after="120"/>
      </w:pPr>
      <w:r>
        <w:t xml:space="preserve">We welcome visitors as this is the best way to see our lovely school, experience our creative and captivating curriculum and meet our motivated and engaged children.  Please phone the school telephone number provided if you would like to arrange </w:t>
      </w:r>
      <w:r w:rsidR="007579F7">
        <w:t>a visit.</w:t>
      </w:r>
    </w:p>
    <w:tbl>
      <w:tblPr>
        <w:tblStyle w:val="TableGrid"/>
        <w:tblW w:w="0" w:type="auto"/>
        <w:shd w:val="clear" w:color="auto" w:fill="92D050"/>
        <w:tblLook w:val="04A0" w:firstRow="1" w:lastRow="0" w:firstColumn="1" w:lastColumn="0" w:noHBand="0" w:noVBand="1"/>
      </w:tblPr>
      <w:tblGrid>
        <w:gridCol w:w="9016"/>
      </w:tblGrid>
      <w:tr w:rsidR="001873B5" w14:paraId="4637B5C1" w14:textId="77777777" w:rsidTr="006F6020">
        <w:tc>
          <w:tcPr>
            <w:tcW w:w="9016" w:type="dxa"/>
            <w:shd w:val="clear" w:color="auto" w:fill="92D050"/>
          </w:tcPr>
          <w:p w14:paraId="28F7D1C8" w14:textId="77777777" w:rsidR="001873B5" w:rsidRDefault="00CA693B" w:rsidP="006F6020">
            <w:pPr>
              <w:spacing w:before="120" w:after="120"/>
              <w:rPr>
                <w:b/>
                <w:sz w:val="32"/>
                <w:szCs w:val="32"/>
              </w:rPr>
            </w:pPr>
            <w:r>
              <w:rPr>
                <w:b/>
                <w:sz w:val="32"/>
                <w:szCs w:val="32"/>
              </w:rPr>
              <w:t>General Background</w:t>
            </w:r>
          </w:p>
        </w:tc>
      </w:tr>
      <w:tr w:rsidR="001873B5" w:rsidRPr="00A27D4D" w14:paraId="1B966090" w14:textId="77777777" w:rsidTr="006F6020">
        <w:tc>
          <w:tcPr>
            <w:tcW w:w="9016" w:type="dxa"/>
            <w:shd w:val="clear" w:color="auto" w:fill="FFFFFF" w:themeFill="background1"/>
          </w:tcPr>
          <w:p w14:paraId="62448D9F" w14:textId="77777777" w:rsidR="006D1D69" w:rsidRDefault="006D1D69" w:rsidP="006D1D69">
            <w:pPr>
              <w:pStyle w:val="NormalWeb"/>
              <w:shd w:val="clear" w:color="auto" w:fill="FFFFFF"/>
              <w:spacing w:before="0" w:beforeAutospacing="0" w:after="0" w:afterAutospacing="0"/>
              <w:rPr>
                <w:rFonts w:asciiTheme="minorHAnsi" w:hAnsiTheme="minorHAnsi" w:cs="Arial"/>
                <w:sz w:val="22"/>
                <w:szCs w:val="27"/>
              </w:rPr>
            </w:pPr>
            <w:r w:rsidRPr="00EF58B9">
              <w:rPr>
                <w:rFonts w:asciiTheme="minorHAnsi" w:hAnsiTheme="minorHAnsi" w:cs="Arial"/>
                <w:sz w:val="22"/>
                <w:szCs w:val="27"/>
              </w:rPr>
              <w:t>Set in the centre of C</w:t>
            </w:r>
            <w:r w:rsidR="00040E1E">
              <w:rPr>
                <w:rFonts w:asciiTheme="minorHAnsi" w:hAnsiTheme="minorHAnsi" w:cs="Arial"/>
                <w:sz w:val="22"/>
                <w:szCs w:val="27"/>
              </w:rPr>
              <w:t>ornwall, our small school welcomes</w:t>
            </w:r>
            <w:r w:rsidRPr="00EF58B9">
              <w:rPr>
                <w:rFonts w:asciiTheme="minorHAnsi" w:hAnsiTheme="minorHAnsi" w:cs="Arial"/>
                <w:sz w:val="22"/>
                <w:szCs w:val="27"/>
              </w:rPr>
              <w:t xml:space="preserve"> children </w:t>
            </w:r>
            <w:r w:rsidR="00040E1E">
              <w:rPr>
                <w:rFonts w:asciiTheme="minorHAnsi" w:hAnsiTheme="minorHAnsi" w:cs="Arial"/>
                <w:sz w:val="22"/>
                <w:szCs w:val="27"/>
              </w:rPr>
              <w:t xml:space="preserve">between the ages of 3 and 11. Our school caters for children </w:t>
            </w:r>
            <w:r w:rsidRPr="00EF58B9">
              <w:rPr>
                <w:rFonts w:asciiTheme="minorHAnsi" w:hAnsiTheme="minorHAnsi" w:cs="Arial"/>
                <w:sz w:val="22"/>
                <w:szCs w:val="27"/>
              </w:rPr>
              <w:t xml:space="preserve">of the village of Cardinham, outlying farms and hamlets and children from larger towns who can benefit from the friendly, caring, nurturing and family atmosphere of which we are proud. </w:t>
            </w:r>
          </w:p>
          <w:p w14:paraId="7AF9E4CD" w14:textId="77777777" w:rsidR="006D1D69" w:rsidRPr="00EF58B9" w:rsidRDefault="006D1D69" w:rsidP="006D1D69">
            <w:pPr>
              <w:pStyle w:val="NormalWeb"/>
              <w:shd w:val="clear" w:color="auto" w:fill="FFFFFF"/>
              <w:spacing w:before="0" w:beforeAutospacing="0" w:after="0" w:afterAutospacing="0"/>
              <w:rPr>
                <w:rFonts w:asciiTheme="minorHAnsi" w:hAnsiTheme="minorHAnsi" w:cs="Arial"/>
                <w:sz w:val="12"/>
                <w:szCs w:val="27"/>
              </w:rPr>
            </w:pPr>
          </w:p>
          <w:p w14:paraId="5FCB76B8" w14:textId="77777777" w:rsidR="001873B5" w:rsidRPr="00A27D4D" w:rsidRDefault="006D1D69" w:rsidP="00040E1E">
            <w:pPr>
              <w:pStyle w:val="NormalWeb"/>
              <w:shd w:val="clear" w:color="auto" w:fill="FFFFFF"/>
              <w:spacing w:before="0" w:beforeAutospacing="0" w:after="0" w:afterAutospacing="0"/>
            </w:pPr>
            <w:r w:rsidRPr="00EF58B9">
              <w:rPr>
                <w:rFonts w:asciiTheme="minorHAnsi" w:hAnsiTheme="minorHAnsi" w:cs="Arial"/>
                <w:sz w:val="22"/>
                <w:szCs w:val="27"/>
              </w:rPr>
              <w:t xml:space="preserve">The beautiful </w:t>
            </w:r>
            <w:r w:rsidR="007579F7">
              <w:rPr>
                <w:rFonts w:asciiTheme="minorHAnsi" w:hAnsiTheme="minorHAnsi" w:cs="Arial"/>
                <w:sz w:val="22"/>
                <w:szCs w:val="27"/>
              </w:rPr>
              <w:t xml:space="preserve">Cardinham Woods are within </w:t>
            </w:r>
            <w:r w:rsidRPr="00EF58B9">
              <w:rPr>
                <w:rFonts w:asciiTheme="minorHAnsi" w:hAnsiTheme="minorHAnsi" w:cs="Arial"/>
                <w:sz w:val="22"/>
                <w:szCs w:val="27"/>
              </w:rPr>
              <w:t>walking distance from our school and we aim to utilise the outdoors at every given opportunity. Our behaviour management is based on emphasising the positive and drawing attention to what children are doing well, not on criticising their faults.  We follow the message, </w:t>
            </w:r>
            <w:r w:rsidRPr="00EF58B9">
              <w:rPr>
                <w:rStyle w:val="Strong"/>
                <w:rFonts w:asciiTheme="minorHAnsi" w:hAnsiTheme="minorHAnsi" w:cs="Arial"/>
                <w:i/>
                <w:iCs/>
                <w:sz w:val="22"/>
                <w:szCs w:val="27"/>
              </w:rPr>
              <w:t>‘treat children as they might become, not as they are’</w:t>
            </w:r>
            <w:r w:rsidRPr="00EF58B9">
              <w:rPr>
                <w:rFonts w:asciiTheme="minorHAnsi" w:hAnsiTheme="minorHAnsi" w:cs="Arial"/>
                <w:sz w:val="22"/>
                <w:szCs w:val="27"/>
              </w:rPr>
              <w:t>.</w:t>
            </w:r>
          </w:p>
        </w:tc>
      </w:tr>
    </w:tbl>
    <w:p w14:paraId="7303477B"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4FBDE44D" w14:textId="77777777" w:rsidTr="00A27D4D">
        <w:tc>
          <w:tcPr>
            <w:tcW w:w="9016" w:type="dxa"/>
            <w:shd w:val="clear" w:color="auto" w:fill="92D050"/>
          </w:tcPr>
          <w:p w14:paraId="5FDA2B59" w14:textId="77777777" w:rsidR="00A27D4D" w:rsidRDefault="00A27D4D" w:rsidP="00A27D4D">
            <w:pPr>
              <w:spacing w:before="120" w:after="120"/>
              <w:rPr>
                <w:b/>
                <w:sz w:val="32"/>
                <w:szCs w:val="32"/>
              </w:rPr>
            </w:pPr>
            <w:r>
              <w:rPr>
                <w:b/>
                <w:sz w:val="32"/>
                <w:szCs w:val="32"/>
              </w:rPr>
              <w:lastRenderedPageBreak/>
              <w:t>Class Organisation</w:t>
            </w:r>
          </w:p>
        </w:tc>
      </w:tr>
      <w:tr w:rsidR="00A27D4D" w:rsidRPr="00A27D4D" w14:paraId="4F4DE833" w14:textId="77777777" w:rsidTr="00A27D4D">
        <w:tc>
          <w:tcPr>
            <w:tcW w:w="9016" w:type="dxa"/>
            <w:shd w:val="clear" w:color="auto" w:fill="FFFFFF" w:themeFill="background1"/>
          </w:tcPr>
          <w:p w14:paraId="42EC3830" w14:textId="77777777" w:rsidR="00040E1E" w:rsidRDefault="00040E1E" w:rsidP="00A27D4D">
            <w:pPr>
              <w:spacing w:before="120" w:after="120"/>
            </w:pPr>
            <w:r>
              <w:t>Cardinham School has 4 classes:</w:t>
            </w:r>
          </w:p>
          <w:p w14:paraId="7B345796" w14:textId="77777777" w:rsidR="00040E1E" w:rsidRPr="00040E1E" w:rsidRDefault="00040E1E" w:rsidP="00040E1E">
            <w:pPr>
              <w:pStyle w:val="ListParagraph"/>
              <w:numPr>
                <w:ilvl w:val="0"/>
                <w:numId w:val="2"/>
              </w:numPr>
              <w:spacing w:before="120" w:after="120"/>
              <w:rPr>
                <w:rFonts w:asciiTheme="minorHAnsi" w:hAnsiTheme="minorHAnsi" w:cstheme="minorHAnsi"/>
                <w:sz w:val="22"/>
              </w:rPr>
            </w:pPr>
            <w:r w:rsidRPr="00040E1E">
              <w:rPr>
                <w:rFonts w:asciiTheme="minorHAnsi" w:hAnsiTheme="minorHAnsi" w:cstheme="minorHAnsi"/>
                <w:sz w:val="22"/>
              </w:rPr>
              <w:t>EYFS (Nursery and Reception)</w:t>
            </w:r>
          </w:p>
          <w:p w14:paraId="221100A4" w14:textId="77777777" w:rsidR="00040E1E" w:rsidRPr="00040E1E" w:rsidRDefault="00040E1E" w:rsidP="00040E1E">
            <w:pPr>
              <w:pStyle w:val="ListParagraph"/>
              <w:numPr>
                <w:ilvl w:val="0"/>
                <w:numId w:val="2"/>
              </w:numPr>
              <w:spacing w:before="120" w:after="120"/>
              <w:rPr>
                <w:rFonts w:asciiTheme="minorHAnsi" w:hAnsiTheme="minorHAnsi" w:cstheme="minorHAnsi"/>
                <w:sz w:val="22"/>
              </w:rPr>
            </w:pPr>
            <w:r w:rsidRPr="00040E1E">
              <w:rPr>
                <w:rFonts w:asciiTheme="minorHAnsi" w:hAnsiTheme="minorHAnsi" w:cstheme="minorHAnsi"/>
                <w:sz w:val="22"/>
              </w:rPr>
              <w:t>Year 1 and 2</w:t>
            </w:r>
          </w:p>
          <w:p w14:paraId="015263D5" w14:textId="77777777" w:rsidR="00040E1E" w:rsidRPr="00040E1E" w:rsidRDefault="00040E1E" w:rsidP="00040E1E">
            <w:pPr>
              <w:pStyle w:val="ListParagraph"/>
              <w:numPr>
                <w:ilvl w:val="0"/>
                <w:numId w:val="2"/>
              </w:numPr>
              <w:spacing w:before="120" w:after="120"/>
              <w:rPr>
                <w:rFonts w:asciiTheme="minorHAnsi" w:hAnsiTheme="minorHAnsi" w:cstheme="minorHAnsi"/>
                <w:sz w:val="22"/>
              </w:rPr>
            </w:pPr>
            <w:r w:rsidRPr="00040E1E">
              <w:rPr>
                <w:rFonts w:asciiTheme="minorHAnsi" w:hAnsiTheme="minorHAnsi" w:cstheme="minorHAnsi"/>
                <w:sz w:val="22"/>
              </w:rPr>
              <w:t>Year 3 and 4</w:t>
            </w:r>
          </w:p>
          <w:p w14:paraId="50CC8419" w14:textId="77777777" w:rsidR="00040E1E" w:rsidRDefault="00040E1E" w:rsidP="00040E1E">
            <w:pPr>
              <w:pStyle w:val="ListParagraph"/>
              <w:numPr>
                <w:ilvl w:val="0"/>
                <w:numId w:val="2"/>
              </w:numPr>
              <w:spacing w:before="120" w:after="120"/>
              <w:rPr>
                <w:rFonts w:asciiTheme="minorHAnsi" w:hAnsiTheme="minorHAnsi" w:cstheme="minorHAnsi"/>
                <w:sz w:val="22"/>
              </w:rPr>
            </w:pPr>
            <w:r w:rsidRPr="00040E1E">
              <w:rPr>
                <w:rFonts w:asciiTheme="minorHAnsi" w:hAnsiTheme="minorHAnsi" w:cstheme="minorHAnsi"/>
                <w:sz w:val="22"/>
              </w:rPr>
              <w:t>Year 5 and 5</w:t>
            </w:r>
          </w:p>
          <w:p w14:paraId="50F482E2" w14:textId="77777777" w:rsidR="00193714" w:rsidRPr="00202FEB" w:rsidRDefault="00193714" w:rsidP="007579F7">
            <w:pPr>
              <w:spacing w:before="120" w:after="120"/>
              <w:rPr>
                <w:rFonts w:cstheme="minorHAnsi"/>
              </w:rPr>
            </w:pPr>
            <w:r>
              <w:rPr>
                <w:rFonts w:cstheme="minorHAnsi"/>
              </w:rPr>
              <w:t>Between Reception and Year 6, t</w:t>
            </w:r>
            <w:r w:rsidR="00202FEB">
              <w:rPr>
                <w:rFonts w:cstheme="minorHAnsi"/>
              </w:rPr>
              <w:t>here are</w:t>
            </w:r>
            <w:r w:rsidR="00B53F8C">
              <w:rPr>
                <w:rFonts w:cstheme="minorHAnsi"/>
              </w:rPr>
              <w:t xml:space="preserve"> currently </w:t>
            </w:r>
            <w:r w:rsidR="00202FEB">
              <w:rPr>
                <w:rFonts w:cstheme="minorHAnsi"/>
              </w:rPr>
              <w:t>79 pupils on roll</w:t>
            </w:r>
            <w:r w:rsidR="007579F7">
              <w:rPr>
                <w:rFonts w:cstheme="minorHAnsi"/>
              </w:rPr>
              <w:t>.</w:t>
            </w:r>
            <w:r w:rsidR="00B53F8C">
              <w:rPr>
                <w:rFonts w:cstheme="minorHAnsi"/>
              </w:rPr>
              <w:t xml:space="preserve"> In addition to this, we have 8 nursery children resulting in there being 87 children between the ages of 3 and 11 at Cardinham School. </w:t>
            </w:r>
          </w:p>
        </w:tc>
      </w:tr>
    </w:tbl>
    <w:p w14:paraId="7AD1CD08"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50998306" w14:textId="77777777" w:rsidTr="006F6020">
        <w:tc>
          <w:tcPr>
            <w:tcW w:w="9016" w:type="dxa"/>
            <w:shd w:val="clear" w:color="auto" w:fill="92D050"/>
          </w:tcPr>
          <w:p w14:paraId="5DB3AA4F" w14:textId="77777777" w:rsidR="00A27D4D" w:rsidRDefault="00A27D4D" w:rsidP="006F6020">
            <w:pPr>
              <w:spacing w:before="120" w:after="120"/>
              <w:rPr>
                <w:b/>
                <w:sz w:val="32"/>
                <w:szCs w:val="32"/>
              </w:rPr>
            </w:pPr>
            <w:r>
              <w:rPr>
                <w:b/>
                <w:sz w:val="32"/>
                <w:szCs w:val="32"/>
              </w:rPr>
              <w:t>Staff Organisation</w:t>
            </w:r>
          </w:p>
        </w:tc>
      </w:tr>
      <w:tr w:rsidR="00A27D4D" w:rsidRPr="00A27D4D" w14:paraId="0A02A1E4" w14:textId="77777777" w:rsidTr="006F6020">
        <w:tc>
          <w:tcPr>
            <w:tcW w:w="9016" w:type="dxa"/>
            <w:shd w:val="clear" w:color="auto" w:fill="FFFFFF" w:themeFill="background1"/>
          </w:tcPr>
          <w:p w14:paraId="2C444D5B" w14:textId="77777777" w:rsidR="00202FEB" w:rsidRDefault="00202FEB" w:rsidP="00202FEB">
            <w:pPr>
              <w:pStyle w:val="ListParagraph"/>
              <w:numPr>
                <w:ilvl w:val="0"/>
                <w:numId w:val="2"/>
              </w:numPr>
              <w:spacing w:before="120" w:after="120"/>
              <w:rPr>
                <w:rFonts w:ascii="Calibri" w:eastAsia="Times New Roman" w:hAnsi="Calibri" w:cs="Calibri"/>
              </w:rPr>
            </w:pPr>
            <w:r>
              <w:rPr>
                <w:rFonts w:ascii="Calibri" w:eastAsia="Times New Roman" w:hAnsi="Calibri" w:cs="Calibri"/>
              </w:rPr>
              <w:t>Headteacher: Mr Jones</w:t>
            </w:r>
          </w:p>
          <w:p w14:paraId="53585D2C" w14:textId="77777777" w:rsidR="00202FEB" w:rsidRDefault="00202FEB" w:rsidP="00202FEB">
            <w:pPr>
              <w:pStyle w:val="ListParagraph"/>
              <w:numPr>
                <w:ilvl w:val="0"/>
                <w:numId w:val="2"/>
              </w:numPr>
              <w:spacing w:before="120" w:after="120"/>
              <w:rPr>
                <w:rFonts w:ascii="Calibri" w:eastAsia="Times New Roman" w:hAnsi="Calibri" w:cs="Calibri"/>
              </w:rPr>
            </w:pPr>
            <w:r>
              <w:rPr>
                <w:rFonts w:ascii="Calibri" w:eastAsia="Times New Roman" w:hAnsi="Calibri" w:cs="Calibri"/>
              </w:rPr>
              <w:t>School Administrator: Mrs James</w:t>
            </w:r>
          </w:p>
          <w:p w14:paraId="7FFB34E7" w14:textId="77777777" w:rsidR="00202FEB" w:rsidRDefault="00202FEB" w:rsidP="00202FEB">
            <w:pPr>
              <w:pStyle w:val="ListParagraph"/>
              <w:numPr>
                <w:ilvl w:val="0"/>
                <w:numId w:val="2"/>
              </w:numPr>
              <w:spacing w:before="120" w:after="120"/>
              <w:rPr>
                <w:rFonts w:ascii="Calibri" w:eastAsia="Times New Roman" w:hAnsi="Calibri" w:cs="Calibri"/>
              </w:rPr>
            </w:pPr>
            <w:r>
              <w:rPr>
                <w:rFonts w:ascii="Calibri" w:eastAsia="Times New Roman" w:hAnsi="Calibri" w:cs="Calibri"/>
              </w:rPr>
              <w:t>Hedgehog Class (EYFS): Mrs Purser, Mrs Butler &amp; Miss Hooke</w:t>
            </w:r>
          </w:p>
          <w:p w14:paraId="63296C8A" w14:textId="77777777" w:rsidR="00202FEB" w:rsidRDefault="00202FEB" w:rsidP="00202FEB">
            <w:pPr>
              <w:pStyle w:val="ListParagraph"/>
              <w:numPr>
                <w:ilvl w:val="0"/>
                <w:numId w:val="2"/>
              </w:numPr>
              <w:spacing w:before="120" w:after="120"/>
              <w:rPr>
                <w:rFonts w:ascii="Calibri" w:eastAsia="Times New Roman" w:hAnsi="Calibri" w:cs="Calibri"/>
              </w:rPr>
            </w:pPr>
            <w:r>
              <w:rPr>
                <w:rFonts w:ascii="Calibri" w:eastAsia="Times New Roman" w:hAnsi="Calibri" w:cs="Calibri"/>
              </w:rPr>
              <w:t>Squirrel Class (Year 1 &amp; 2): Mrs Ashley (3 days), Mr Jones (2 days) &amp; Mrs Tucker</w:t>
            </w:r>
          </w:p>
          <w:p w14:paraId="4735D641" w14:textId="77777777" w:rsidR="00202FEB" w:rsidRDefault="00202FEB" w:rsidP="00202FEB">
            <w:pPr>
              <w:pStyle w:val="ListParagraph"/>
              <w:numPr>
                <w:ilvl w:val="0"/>
                <w:numId w:val="2"/>
              </w:numPr>
              <w:spacing w:before="120" w:after="120"/>
              <w:rPr>
                <w:rFonts w:ascii="Calibri" w:eastAsia="Times New Roman" w:hAnsi="Calibri" w:cs="Calibri"/>
              </w:rPr>
            </w:pPr>
            <w:r>
              <w:rPr>
                <w:rFonts w:ascii="Calibri" w:eastAsia="Times New Roman" w:hAnsi="Calibri" w:cs="Calibri"/>
              </w:rPr>
              <w:t>Fox Class (Year 3 &amp; 4): Miss Toms, Mrs Harding &amp; Mrs Stockman</w:t>
            </w:r>
          </w:p>
          <w:p w14:paraId="77695992" w14:textId="77777777" w:rsidR="00202FEB" w:rsidRDefault="00202FEB" w:rsidP="00202FEB">
            <w:pPr>
              <w:pStyle w:val="ListParagraph"/>
              <w:numPr>
                <w:ilvl w:val="0"/>
                <w:numId w:val="2"/>
              </w:numPr>
              <w:spacing w:before="120" w:after="120"/>
              <w:rPr>
                <w:rFonts w:ascii="Calibri" w:eastAsia="Times New Roman" w:hAnsi="Calibri" w:cs="Calibri"/>
              </w:rPr>
            </w:pPr>
            <w:r>
              <w:rPr>
                <w:rFonts w:ascii="Calibri" w:eastAsia="Times New Roman" w:hAnsi="Calibri" w:cs="Calibri"/>
              </w:rPr>
              <w:t>Deer Class (Year 5 &amp; 6): Miss Horsington, Miss Heartwood and Mrs Smith</w:t>
            </w:r>
          </w:p>
          <w:p w14:paraId="1F9E2DB4" w14:textId="77777777" w:rsidR="00202FEB" w:rsidRDefault="007579F7" w:rsidP="00202FEB">
            <w:pPr>
              <w:spacing w:before="120" w:after="120"/>
              <w:rPr>
                <w:rFonts w:ascii="Calibri" w:eastAsia="Times New Roman" w:hAnsi="Calibri" w:cs="Calibri"/>
                <w:color w:val="000000"/>
              </w:rPr>
            </w:pPr>
            <w:r>
              <w:rPr>
                <w:rFonts w:ascii="Calibri" w:eastAsia="Times New Roman" w:hAnsi="Calibri" w:cs="Calibri"/>
                <w:color w:val="000000"/>
              </w:rPr>
              <w:t xml:space="preserve">For more details, </w:t>
            </w:r>
            <w:r w:rsidR="00202FEB">
              <w:rPr>
                <w:rFonts w:ascii="Calibri" w:eastAsia="Times New Roman" w:hAnsi="Calibri" w:cs="Calibri"/>
                <w:color w:val="000000"/>
              </w:rPr>
              <w:t>please see our website:</w:t>
            </w:r>
          </w:p>
          <w:p w14:paraId="124C0904" w14:textId="77777777" w:rsidR="00A27D4D" w:rsidRPr="00A27D4D" w:rsidRDefault="00392A56" w:rsidP="006F6020">
            <w:pPr>
              <w:spacing w:before="120" w:after="120"/>
            </w:pPr>
            <w:hyperlink r:id="rId18" w:history="1">
              <w:r w:rsidR="00F477C6" w:rsidRPr="006B4155">
                <w:rPr>
                  <w:rStyle w:val="Hyperlink"/>
                  <w:rFonts w:cstheme="minorHAnsi"/>
                </w:rPr>
                <w:t>Meet the Staff – Cardinham School</w:t>
              </w:r>
            </w:hyperlink>
          </w:p>
        </w:tc>
      </w:tr>
    </w:tbl>
    <w:p w14:paraId="22096D97"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RPr="00482526" w14:paraId="37E4C070" w14:textId="77777777" w:rsidTr="006F6020">
        <w:tc>
          <w:tcPr>
            <w:tcW w:w="9016" w:type="dxa"/>
            <w:shd w:val="clear" w:color="auto" w:fill="92D050"/>
          </w:tcPr>
          <w:p w14:paraId="5EBDF173" w14:textId="77777777" w:rsidR="00A27D4D" w:rsidRPr="00482526" w:rsidRDefault="00A27D4D" w:rsidP="006F6020">
            <w:pPr>
              <w:spacing w:before="120" w:after="120"/>
              <w:rPr>
                <w:rFonts w:cstheme="minorHAnsi"/>
                <w:b/>
              </w:rPr>
            </w:pPr>
            <w:r w:rsidRPr="00482526">
              <w:rPr>
                <w:rFonts w:cstheme="minorHAnsi"/>
                <w:b/>
              </w:rPr>
              <w:t>Our Curriculum</w:t>
            </w:r>
          </w:p>
        </w:tc>
      </w:tr>
      <w:tr w:rsidR="00A27D4D" w:rsidRPr="00482526" w14:paraId="4F20DC0B" w14:textId="77777777" w:rsidTr="006F6020">
        <w:tc>
          <w:tcPr>
            <w:tcW w:w="9016" w:type="dxa"/>
            <w:shd w:val="clear" w:color="auto" w:fill="FFFFFF" w:themeFill="background1"/>
          </w:tcPr>
          <w:p w14:paraId="5DB76599" w14:textId="77777777" w:rsidR="00561205" w:rsidRPr="00482526" w:rsidRDefault="00F477C6" w:rsidP="00F477C6">
            <w:pPr>
              <w:spacing w:after="0"/>
              <w:rPr>
                <w:rFonts w:cstheme="minorHAnsi"/>
                <w:bCs/>
                <w:iCs/>
              </w:rPr>
            </w:pPr>
            <w:r w:rsidRPr="00482526">
              <w:rPr>
                <w:rFonts w:cstheme="minorHAnsi"/>
                <w:bCs/>
                <w:iCs/>
              </w:rPr>
              <w:t xml:space="preserve">Our curriculum allows us to deliver the appropriate subject content through individual </w:t>
            </w:r>
            <w:r w:rsidR="000807A5">
              <w:rPr>
                <w:rFonts w:cstheme="minorHAnsi"/>
                <w:bCs/>
                <w:iCs/>
              </w:rPr>
              <w:t xml:space="preserve">subjects and </w:t>
            </w:r>
            <w:r w:rsidRPr="00482526">
              <w:rPr>
                <w:rFonts w:cstheme="minorHAnsi"/>
                <w:bCs/>
                <w:iCs/>
              </w:rPr>
              <w:t xml:space="preserve">themes as we understand that not all subjects can </w:t>
            </w:r>
            <w:r w:rsidR="000807A5">
              <w:rPr>
                <w:rFonts w:cstheme="minorHAnsi"/>
                <w:bCs/>
                <w:iCs/>
              </w:rPr>
              <w:t xml:space="preserve">be incorporated into a topic. </w:t>
            </w:r>
            <w:r w:rsidRPr="00482526">
              <w:rPr>
                <w:rFonts w:cstheme="minorHAnsi"/>
                <w:bCs/>
                <w:iCs/>
              </w:rPr>
              <w:t>Subjects have been developed so that children build upon skills progressively, integrating with other subjects to secure strong, meaningful and purposeful learning. It is essential that knowledge is embedded and reflected throughout year groups. To ensure that learning in every subject is sequenced appropriately, progression documents for each subject</w:t>
            </w:r>
            <w:r w:rsidR="00561205" w:rsidRPr="00482526">
              <w:rPr>
                <w:rFonts w:cstheme="minorHAnsi"/>
                <w:bCs/>
                <w:iCs/>
              </w:rPr>
              <w:t xml:space="preserve"> have been </w:t>
            </w:r>
            <w:r w:rsidRPr="00482526">
              <w:rPr>
                <w:rFonts w:cstheme="minorHAnsi"/>
                <w:bCs/>
                <w:iCs/>
              </w:rPr>
              <w:t xml:space="preserve">developed. We hope that this will provide children with the opportunity to revisit vital skills and knowledge regularly and embed this learning; therefore, becoming experts. </w:t>
            </w:r>
          </w:p>
          <w:p w14:paraId="5FC18169" w14:textId="77777777" w:rsidR="00561205" w:rsidRPr="00482526" w:rsidRDefault="00561205" w:rsidP="00482526">
            <w:pPr>
              <w:spacing w:before="120" w:after="120"/>
              <w:rPr>
                <w:rFonts w:cstheme="minorHAnsi"/>
                <w:bCs/>
                <w:iCs/>
              </w:rPr>
            </w:pPr>
            <w:r w:rsidRPr="00482526">
              <w:rPr>
                <w:rFonts w:cstheme="minorHAnsi"/>
                <w:bCs/>
                <w:iCs/>
              </w:rPr>
              <w:t>In September 2023, we will be introducing our CASTLE Curriculum. In Cornish, Cardinham means ‘fort’ – the significance dating back to the 11</w:t>
            </w:r>
            <w:r w:rsidRPr="00482526">
              <w:rPr>
                <w:rFonts w:cstheme="minorHAnsi"/>
                <w:bCs/>
                <w:iCs/>
                <w:vertAlign w:val="superscript"/>
              </w:rPr>
              <w:t>th</w:t>
            </w:r>
            <w:r w:rsidRPr="00482526">
              <w:rPr>
                <w:rFonts w:cstheme="minorHAnsi"/>
                <w:bCs/>
                <w:iCs/>
              </w:rPr>
              <w:t xml:space="preserve"> century when there was a castle in Cardinham. Our intent, is for our Castle Curriculum to develop 6 key areas:</w:t>
            </w:r>
          </w:p>
          <w:p w14:paraId="1D8E8964" w14:textId="77777777" w:rsidR="00561205" w:rsidRPr="00482526" w:rsidRDefault="00561205" w:rsidP="00561205">
            <w:pPr>
              <w:pStyle w:val="ListParagraph"/>
              <w:numPr>
                <w:ilvl w:val="0"/>
                <w:numId w:val="2"/>
              </w:numPr>
              <w:spacing w:after="0"/>
              <w:rPr>
                <w:rFonts w:asciiTheme="minorHAnsi" w:hAnsiTheme="minorHAnsi" w:cstheme="minorHAnsi"/>
                <w:bCs/>
                <w:iCs/>
                <w:sz w:val="22"/>
              </w:rPr>
            </w:pPr>
            <w:r w:rsidRPr="00DC5610">
              <w:rPr>
                <w:rFonts w:asciiTheme="minorHAnsi" w:hAnsiTheme="minorHAnsi" w:cstheme="minorHAnsi"/>
                <w:b/>
                <w:bCs/>
                <w:iCs/>
                <w:sz w:val="22"/>
              </w:rPr>
              <w:t>Curiosity:</w:t>
            </w:r>
            <w:r w:rsidR="00482526" w:rsidRPr="00482526">
              <w:rPr>
                <w:rFonts w:asciiTheme="minorHAnsi" w:hAnsiTheme="minorHAnsi" w:cstheme="minorHAnsi"/>
                <w:bCs/>
                <w:iCs/>
                <w:sz w:val="22"/>
              </w:rPr>
              <w:t xml:space="preserve"> </w:t>
            </w:r>
            <w:r w:rsidR="00482526" w:rsidRPr="00482526">
              <w:rPr>
                <w:rFonts w:asciiTheme="minorHAnsi" w:hAnsiTheme="minorHAnsi" w:cstheme="minorHAnsi"/>
                <w:sz w:val="22"/>
              </w:rPr>
              <w:t>Each unit of work starts with an enquiry question to spark the curiosity of our pupils. Pupils have the opportu</w:t>
            </w:r>
            <w:r w:rsidR="006B2FC1">
              <w:rPr>
                <w:rFonts w:asciiTheme="minorHAnsi" w:hAnsiTheme="minorHAnsi" w:cstheme="minorHAnsi"/>
                <w:sz w:val="22"/>
              </w:rPr>
              <w:t>nity to ask questions. We intend</w:t>
            </w:r>
            <w:r w:rsidR="00482526" w:rsidRPr="00482526">
              <w:rPr>
                <w:rFonts w:asciiTheme="minorHAnsi" w:hAnsiTheme="minorHAnsi" w:cstheme="minorHAnsi"/>
                <w:sz w:val="22"/>
              </w:rPr>
              <w:t xml:space="preserve"> to create a sense of awe and wonder through engaging experiences.</w:t>
            </w:r>
          </w:p>
          <w:p w14:paraId="0039788E" w14:textId="77777777" w:rsidR="00561205" w:rsidRPr="00482526" w:rsidRDefault="00561205" w:rsidP="00561205">
            <w:pPr>
              <w:pStyle w:val="ListParagraph"/>
              <w:numPr>
                <w:ilvl w:val="0"/>
                <w:numId w:val="2"/>
              </w:numPr>
              <w:spacing w:after="0"/>
              <w:rPr>
                <w:rFonts w:asciiTheme="minorHAnsi" w:hAnsiTheme="minorHAnsi" w:cstheme="minorHAnsi"/>
                <w:bCs/>
                <w:iCs/>
                <w:sz w:val="22"/>
              </w:rPr>
            </w:pPr>
            <w:r w:rsidRPr="00DC5610">
              <w:rPr>
                <w:rFonts w:asciiTheme="minorHAnsi" w:hAnsiTheme="minorHAnsi" w:cstheme="minorHAnsi"/>
                <w:b/>
                <w:bCs/>
                <w:iCs/>
                <w:sz w:val="22"/>
              </w:rPr>
              <w:lastRenderedPageBreak/>
              <w:t>Ambition/Aspiration:</w:t>
            </w:r>
            <w:r w:rsidR="00482526" w:rsidRPr="00482526">
              <w:rPr>
                <w:rFonts w:asciiTheme="minorHAnsi" w:hAnsiTheme="minorHAnsi" w:cstheme="minorHAnsi"/>
                <w:bCs/>
                <w:iCs/>
                <w:sz w:val="22"/>
              </w:rPr>
              <w:t xml:space="preserve"> </w:t>
            </w:r>
            <w:r w:rsidR="00482526" w:rsidRPr="00482526">
              <w:rPr>
                <w:rFonts w:asciiTheme="minorHAnsi" w:hAnsiTheme="minorHAnsi" w:cstheme="minorHAnsi"/>
                <w:sz w:val="22"/>
              </w:rPr>
              <w:t>Pupils from all backgrounds and academic abilities have the opportunity to reach their maximum potential by experiencing a wide range of diverse experiences.</w:t>
            </w:r>
          </w:p>
          <w:p w14:paraId="37D28E0B" w14:textId="77777777" w:rsidR="00561205" w:rsidRPr="00482526" w:rsidRDefault="00561205" w:rsidP="00561205">
            <w:pPr>
              <w:pStyle w:val="ListParagraph"/>
              <w:numPr>
                <w:ilvl w:val="0"/>
                <w:numId w:val="2"/>
              </w:numPr>
              <w:spacing w:after="0"/>
              <w:rPr>
                <w:rFonts w:asciiTheme="minorHAnsi" w:hAnsiTheme="minorHAnsi" w:cstheme="minorHAnsi"/>
                <w:bCs/>
                <w:iCs/>
                <w:sz w:val="22"/>
              </w:rPr>
            </w:pPr>
            <w:r w:rsidRPr="00DC5610">
              <w:rPr>
                <w:rFonts w:asciiTheme="minorHAnsi" w:hAnsiTheme="minorHAnsi" w:cstheme="minorHAnsi"/>
                <w:b/>
                <w:bCs/>
                <w:iCs/>
                <w:sz w:val="22"/>
              </w:rPr>
              <w:t>Spoken Language:</w:t>
            </w:r>
            <w:r w:rsidR="00482526" w:rsidRPr="00482526">
              <w:rPr>
                <w:rFonts w:asciiTheme="minorHAnsi" w:hAnsiTheme="minorHAnsi" w:cstheme="minorHAnsi"/>
                <w:bCs/>
                <w:iCs/>
                <w:sz w:val="22"/>
              </w:rPr>
              <w:t xml:space="preserve"> </w:t>
            </w:r>
            <w:r w:rsidR="00482526" w:rsidRPr="00482526">
              <w:rPr>
                <w:rFonts w:asciiTheme="minorHAnsi" w:hAnsiTheme="minorHAnsi" w:cstheme="minorHAnsi"/>
                <w:sz w:val="22"/>
                <w:bdr w:val="none" w:sz="0" w:space="0" w:color="auto" w:frame="1"/>
                <w:shd w:val="clear" w:color="auto" w:fill="FFFFFF"/>
              </w:rPr>
              <w:t>Being articulate, engaging with others positively and to learn through spoken language is a key intent of our curriculum</w:t>
            </w:r>
            <w:r w:rsidR="006B2FC1">
              <w:rPr>
                <w:rFonts w:asciiTheme="minorHAnsi" w:hAnsiTheme="minorHAnsi" w:cstheme="minorHAnsi"/>
                <w:sz w:val="22"/>
                <w:bdr w:val="none" w:sz="0" w:space="0" w:color="auto" w:frame="1"/>
                <w:shd w:val="clear" w:color="auto" w:fill="FFFFFF"/>
              </w:rPr>
              <w:t xml:space="preserve">. We aim to develop the </w:t>
            </w:r>
            <w:r w:rsidR="00482526" w:rsidRPr="00482526">
              <w:rPr>
                <w:rFonts w:asciiTheme="minorHAnsi" w:hAnsiTheme="minorHAnsi" w:cstheme="minorHAnsi"/>
                <w:sz w:val="22"/>
                <w:bdr w:val="none" w:sz="0" w:space="0" w:color="auto" w:frame="1"/>
                <w:shd w:val="clear" w:color="auto" w:fill="FFFFFF"/>
              </w:rPr>
              <w:t>skills of oracy, along with vocabulary and grammar.</w:t>
            </w:r>
          </w:p>
          <w:p w14:paraId="23A00727" w14:textId="77777777" w:rsidR="00561205" w:rsidRPr="00482526" w:rsidRDefault="00561205" w:rsidP="00561205">
            <w:pPr>
              <w:pStyle w:val="ListParagraph"/>
              <w:numPr>
                <w:ilvl w:val="0"/>
                <w:numId w:val="2"/>
              </w:numPr>
              <w:spacing w:after="0"/>
              <w:rPr>
                <w:rFonts w:asciiTheme="minorHAnsi" w:hAnsiTheme="minorHAnsi" w:cstheme="minorHAnsi"/>
                <w:bCs/>
                <w:iCs/>
                <w:sz w:val="22"/>
              </w:rPr>
            </w:pPr>
            <w:r w:rsidRPr="00DC5610">
              <w:rPr>
                <w:rFonts w:asciiTheme="minorHAnsi" w:hAnsiTheme="minorHAnsi" w:cstheme="minorHAnsi"/>
                <w:b/>
                <w:bCs/>
                <w:iCs/>
                <w:sz w:val="22"/>
              </w:rPr>
              <w:t>Tolerance:</w:t>
            </w:r>
            <w:r w:rsidR="00482526" w:rsidRPr="00482526">
              <w:rPr>
                <w:rFonts w:asciiTheme="minorHAnsi" w:hAnsiTheme="minorHAnsi" w:cstheme="minorHAnsi"/>
                <w:sz w:val="22"/>
              </w:rPr>
              <w:t xml:space="preserve"> Pupils develop an understanding and awareness of a wide range of cultures and protected characteristics. We celebrate the richness of diversity and pupils respect ideas, views and backgrounds that are different to theirs.</w:t>
            </w:r>
          </w:p>
          <w:p w14:paraId="4D3F2C26" w14:textId="77777777" w:rsidR="00561205" w:rsidRPr="00482526" w:rsidRDefault="00561205" w:rsidP="00561205">
            <w:pPr>
              <w:pStyle w:val="ListParagraph"/>
              <w:numPr>
                <w:ilvl w:val="0"/>
                <w:numId w:val="2"/>
              </w:numPr>
              <w:spacing w:after="0"/>
              <w:rPr>
                <w:rFonts w:asciiTheme="minorHAnsi" w:hAnsiTheme="minorHAnsi" w:cstheme="minorHAnsi"/>
                <w:bCs/>
                <w:iCs/>
                <w:sz w:val="22"/>
              </w:rPr>
            </w:pPr>
            <w:r w:rsidRPr="00DC5610">
              <w:rPr>
                <w:rFonts w:asciiTheme="minorHAnsi" w:hAnsiTheme="minorHAnsi" w:cstheme="minorHAnsi"/>
                <w:b/>
                <w:bCs/>
                <w:iCs/>
                <w:sz w:val="22"/>
              </w:rPr>
              <w:t>Locality:</w:t>
            </w:r>
            <w:r w:rsidR="00482526" w:rsidRPr="00482526">
              <w:rPr>
                <w:rFonts w:asciiTheme="minorHAnsi" w:hAnsiTheme="minorHAnsi" w:cstheme="minorHAnsi"/>
                <w:bCs/>
                <w:iCs/>
                <w:sz w:val="22"/>
              </w:rPr>
              <w:t xml:space="preserve"> </w:t>
            </w:r>
            <w:r w:rsidR="00482526" w:rsidRPr="00482526">
              <w:rPr>
                <w:rFonts w:asciiTheme="minorHAnsi" w:hAnsiTheme="minorHAnsi" w:cstheme="minorHAnsi"/>
                <w:sz w:val="22"/>
              </w:rPr>
              <w:t>We maximise the potential of our external environment and community. W</w:t>
            </w:r>
            <w:r w:rsidR="00482526" w:rsidRPr="00482526">
              <w:rPr>
                <w:rFonts w:asciiTheme="minorHAnsi" w:hAnsiTheme="minorHAnsi" w:cstheme="minorHAnsi"/>
                <w:sz w:val="22"/>
                <w:shd w:val="clear" w:color="auto" w:fill="FFFFFF"/>
              </w:rPr>
              <w:t>e want our children to have a sense of pride in their local area.</w:t>
            </w:r>
          </w:p>
          <w:p w14:paraId="0B8D8480" w14:textId="77777777" w:rsidR="00A27D4D" w:rsidRPr="00202FEB" w:rsidRDefault="006B2FC1" w:rsidP="006B2FC1">
            <w:pPr>
              <w:pStyle w:val="ListParagraph"/>
              <w:numPr>
                <w:ilvl w:val="0"/>
                <w:numId w:val="2"/>
              </w:numPr>
              <w:spacing w:after="0"/>
              <w:rPr>
                <w:rFonts w:asciiTheme="minorHAnsi" w:hAnsiTheme="minorHAnsi" w:cstheme="minorHAnsi"/>
                <w:bCs/>
                <w:iCs/>
                <w:sz w:val="22"/>
              </w:rPr>
            </w:pPr>
            <w:r>
              <w:rPr>
                <w:rFonts w:asciiTheme="minorHAnsi" w:hAnsiTheme="minorHAnsi" w:cstheme="minorHAnsi"/>
                <w:b/>
                <w:bCs/>
                <w:iCs/>
                <w:sz w:val="22"/>
              </w:rPr>
              <w:t>Empowerment</w:t>
            </w:r>
            <w:r w:rsidR="00561205" w:rsidRPr="00DC5610">
              <w:rPr>
                <w:rFonts w:asciiTheme="minorHAnsi" w:hAnsiTheme="minorHAnsi" w:cstheme="minorHAnsi"/>
                <w:b/>
                <w:bCs/>
                <w:iCs/>
                <w:sz w:val="22"/>
              </w:rPr>
              <w:t>:</w:t>
            </w:r>
            <w:r w:rsidR="00482526" w:rsidRPr="00482526">
              <w:rPr>
                <w:rFonts w:asciiTheme="minorHAnsi" w:hAnsiTheme="minorHAnsi" w:cstheme="minorHAnsi"/>
                <w:bCs/>
                <w:iCs/>
                <w:sz w:val="22"/>
              </w:rPr>
              <w:t xml:space="preserve"> </w:t>
            </w:r>
            <w:r w:rsidR="00482526" w:rsidRPr="00482526">
              <w:rPr>
                <w:rFonts w:asciiTheme="minorHAnsi" w:hAnsiTheme="minorHAnsi" w:cstheme="minorHAnsi"/>
                <w:sz w:val="22"/>
              </w:rPr>
              <w:t>All units have a purposeful outcome that make an impact positively on the</w:t>
            </w:r>
            <w:r>
              <w:rPr>
                <w:rFonts w:asciiTheme="minorHAnsi" w:hAnsiTheme="minorHAnsi" w:cstheme="minorHAnsi"/>
                <w:sz w:val="22"/>
              </w:rPr>
              <w:t xml:space="preserve"> themselves or the</w:t>
            </w:r>
            <w:r w:rsidR="00482526" w:rsidRPr="00482526">
              <w:rPr>
                <w:rFonts w:asciiTheme="minorHAnsi" w:hAnsiTheme="minorHAnsi" w:cstheme="minorHAnsi"/>
                <w:sz w:val="22"/>
              </w:rPr>
              <w:t xml:space="preserve"> local</w:t>
            </w:r>
            <w:r>
              <w:rPr>
                <w:rFonts w:asciiTheme="minorHAnsi" w:hAnsiTheme="minorHAnsi" w:cstheme="minorHAnsi"/>
                <w:sz w:val="22"/>
              </w:rPr>
              <w:t>/</w:t>
            </w:r>
            <w:r w:rsidR="00482526" w:rsidRPr="00482526">
              <w:rPr>
                <w:rFonts w:asciiTheme="minorHAnsi" w:hAnsiTheme="minorHAnsi" w:cstheme="minorHAnsi"/>
                <w:sz w:val="22"/>
              </w:rPr>
              <w:t>wider community. These projects emphasise the role that all children can have in shaping the community in which they live, making a contribution beyond the classroom.</w:t>
            </w:r>
          </w:p>
        </w:tc>
      </w:tr>
    </w:tbl>
    <w:p w14:paraId="3AA67F04"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293019E9" w14:textId="77777777" w:rsidTr="006F6020">
        <w:tc>
          <w:tcPr>
            <w:tcW w:w="9016" w:type="dxa"/>
            <w:shd w:val="clear" w:color="auto" w:fill="92D050"/>
          </w:tcPr>
          <w:p w14:paraId="2063A14F" w14:textId="77777777" w:rsidR="005A6171" w:rsidRDefault="00CA3CB0" w:rsidP="006F6020">
            <w:pPr>
              <w:spacing w:before="120" w:after="120"/>
              <w:rPr>
                <w:b/>
                <w:sz w:val="32"/>
                <w:szCs w:val="32"/>
              </w:rPr>
            </w:pPr>
            <w:r>
              <w:rPr>
                <w:b/>
                <w:sz w:val="32"/>
                <w:szCs w:val="32"/>
              </w:rPr>
              <w:t>Safeguarding</w:t>
            </w:r>
          </w:p>
        </w:tc>
      </w:tr>
      <w:tr w:rsidR="005A6171" w:rsidRPr="003E04DA" w14:paraId="409F97AF" w14:textId="77777777" w:rsidTr="006F6020">
        <w:tc>
          <w:tcPr>
            <w:tcW w:w="9016" w:type="dxa"/>
            <w:shd w:val="clear" w:color="auto" w:fill="FFFFFF" w:themeFill="background1"/>
          </w:tcPr>
          <w:p w14:paraId="355EBAB0"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0E2CD0E0"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6855DA2B"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458AFC46" w14:textId="77777777" w:rsidR="005A6171" w:rsidRDefault="005A6171"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25E685E0" w14:textId="77777777" w:rsidTr="007C5F82">
        <w:tc>
          <w:tcPr>
            <w:tcW w:w="9351" w:type="dxa"/>
            <w:shd w:val="clear" w:color="auto" w:fill="92D050"/>
          </w:tcPr>
          <w:p w14:paraId="7FFCF240" w14:textId="77777777" w:rsidR="00464F23" w:rsidRDefault="00464F23" w:rsidP="006F6020">
            <w:pPr>
              <w:spacing w:before="120" w:after="120"/>
              <w:rPr>
                <w:b/>
                <w:sz w:val="32"/>
                <w:szCs w:val="32"/>
              </w:rPr>
            </w:pPr>
            <w:r>
              <w:rPr>
                <w:b/>
                <w:sz w:val="32"/>
                <w:szCs w:val="32"/>
              </w:rPr>
              <w:t>Application Information</w:t>
            </w:r>
          </w:p>
        </w:tc>
      </w:tr>
      <w:tr w:rsidR="00464F23" w:rsidRPr="00A27D4D" w14:paraId="45066F93" w14:textId="77777777" w:rsidTr="007C5F82">
        <w:tc>
          <w:tcPr>
            <w:tcW w:w="9351" w:type="dxa"/>
            <w:shd w:val="clear" w:color="auto" w:fill="FFFFFF" w:themeFill="background1"/>
          </w:tcPr>
          <w:p w14:paraId="17AAA956"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25C3ED94" w14:textId="77777777" w:rsidTr="00F20FC6">
              <w:tc>
                <w:tcPr>
                  <w:tcW w:w="3011" w:type="dxa"/>
                  <w:shd w:val="clear" w:color="auto" w:fill="C5E0B3" w:themeFill="accent6" w:themeFillTint="66"/>
                </w:tcPr>
                <w:p w14:paraId="092EFC3F" w14:textId="77777777" w:rsidR="00464F23" w:rsidRDefault="00464F23" w:rsidP="00FF69D9">
                  <w:pPr>
                    <w:spacing w:before="120" w:after="120"/>
                  </w:pPr>
                  <w:r>
                    <w:t>Contact Name:</w:t>
                  </w:r>
                </w:p>
              </w:tc>
              <w:tc>
                <w:tcPr>
                  <w:tcW w:w="4395" w:type="dxa"/>
                </w:tcPr>
                <w:p w14:paraId="6A8FB29C" w14:textId="77777777" w:rsidR="00464F23" w:rsidRDefault="00AB462E" w:rsidP="00FF69D9">
                  <w:pPr>
                    <w:spacing w:before="120" w:after="120"/>
                    <w:ind w:left="70"/>
                  </w:pPr>
                  <w:r>
                    <w:t>Samantha James (School Administrator)</w:t>
                  </w:r>
                </w:p>
              </w:tc>
            </w:tr>
            <w:tr w:rsidR="00F20FC6" w14:paraId="2891F2B2" w14:textId="77777777" w:rsidTr="00F20FC6">
              <w:tc>
                <w:tcPr>
                  <w:tcW w:w="3011" w:type="dxa"/>
                  <w:shd w:val="clear" w:color="auto" w:fill="C5E0B3" w:themeFill="accent6" w:themeFillTint="66"/>
                </w:tcPr>
                <w:p w14:paraId="687E179C" w14:textId="77777777" w:rsidR="00F20FC6" w:rsidRDefault="00F20FC6" w:rsidP="00FF69D9">
                  <w:pPr>
                    <w:spacing w:before="120" w:after="120"/>
                  </w:pPr>
                  <w:r>
                    <w:t>Contact Email Address:</w:t>
                  </w:r>
                </w:p>
              </w:tc>
              <w:tc>
                <w:tcPr>
                  <w:tcW w:w="4395" w:type="dxa"/>
                </w:tcPr>
                <w:p w14:paraId="485CBB80" w14:textId="77777777" w:rsidR="00F20FC6" w:rsidRDefault="00AB462E" w:rsidP="00FF69D9">
                  <w:pPr>
                    <w:spacing w:before="120" w:after="120"/>
                    <w:ind w:left="70"/>
                  </w:pPr>
                  <w:r>
                    <w:t xml:space="preserve">cardinham@tpacademytrust.org </w:t>
                  </w:r>
                </w:p>
              </w:tc>
            </w:tr>
            <w:tr w:rsidR="00F20FC6" w14:paraId="4E7C9BBB" w14:textId="77777777" w:rsidTr="00F20FC6">
              <w:tc>
                <w:tcPr>
                  <w:tcW w:w="3011" w:type="dxa"/>
                  <w:shd w:val="clear" w:color="auto" w:fill="C5E0B3" w:themeFill="accent6" w:themeFillTint="66"/>
                </w:tcPr>
                <w:p w14:paraId="02185E4D" w14:textId="77777777" w:rsidR="00F20FC6" w:rsidRDefault="00F20FC6" w:rsidP="00FF69D9">
                  <w:pPr>
                    <w:spacing w:before="120" w:after="120"/>
                  </w:pPr>
                  <w:r>
                    <w:lastRenderedPageBreak/>
                    <w:t>Contact Telephone Number:</w:t>
                  </w:r>
                </w:p>
              </w:tc>
              <w:tc>
                <w:tcPr>
                  <w:tcW w:w="4395" w:type="dxa"/>
                </w:tcPr>
                <w:p w14:paraId="7BE655F5" w14:textId="77777777" w:rsidR="00F20FC6" w:rsidRDefault="00AB462E" w:rsidP="00FF69D9">
                  <w:pPr>
                    <w:spacing w:before="120" w:after="120"/>
                    <w:ind w:left="70"/>
                  </w:pPr>
                  <w:r>
                    <w:t>01208 821 326</w:t>
                  </w:r>
                </w:p>
              </w:tc>
            </w:tr>
          </w:tbl>
          <w:p w14:paraId="1D6F2BEE" w14:textId="77777777" w:rsidR="00464F23" w:rsidRDefault="00F20FC6" w:rsidP="00FF69D9">
            <w:pPr>
              <w:spacing w:before="120" w:after="120"/>
            </w:pPr>
            <w:r>
              <w:t>Please note that CVs will not be accepted.</w:t>
            </w:r>
          </w:p>
          <w:p w14:paraId="4CF4F884" w14:textId="77777777" w:rsidR="00F20FC6" w:rsidRDefault="00F20FC6" w:rsidP="00FF69D9">
            <w:pPr>
              <w:spacing w:before="120" w:after="120"/>
            </w:pPr>
            <w:r>
              <w:t>Applicati</w:t>
            </w:r>
            <w:r w:rsidR="007C5F82">
              <w:t xml:space="preserve">on packs can be downloaded from: </w:t>
            </w:r>
            <w:hyperlink r:id="rId19"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33CB307A" w14:textId="77777777" w:rsidTr="006F6020">
              <w:tc>
                <w:tcPr>
                  <w:tcW w:w="3011" w:type="dxa"/>
                  <w:shd w:val="clear" w:color="auto" w:fill="C5E0B3" w:themeFill="accent6" w:themeFillTint="66"/>
                </w:tcPr>
                <w:p w14:paraId="6CEEBC7D" w14:textId="77777777" w:rsidR="00F20FC6" w:rsidRDefault="00B32264" w:rsidP="00FF69D9">
                  <w:pPr>
                    <w:spacing w:before="120" w:after="120"/>
                  </w:pPr>
                  <w:r>
                    <w:t>Closing Date:</w:t>
                  </w:r>
                </w:p>
              </w:tc>
              <w:tc>
                <w:tcPr>
                  <w:tcW w:w="4395" w:type="dxa"/>
                </w:tcPr>
                <w:p w14:paraId="1DC1EDC4" w14:textId="77777777" w:rsidR="00F20FC6" w:rsidRDefault="00F477C6" w:rsidP="00E51128">
                  <w:pPr>
                    <w:spacing w:before="120" w:after="120"/>
                    <w:ind w:left="70"/>
                  </w:pPr>
                  <w:r>
                    <w:t>Midnight</w:t>
                  </w:r>
                  <w:r w:rsidR="00E51128">
                    <w:t xml:space="preserve"> on Monday 17</w:t>
                  </w:r>
                  <w:r w:rsidR="00E51128" w:rsidRPr="00E51128">
                    <w:rPr>
                      <w:vertAlign w:val="superscript"/>
                    </w:rPr>
                    <w:t>th</w:t>
                  </w:r>
                  <w:r w:rsidR="00E51128">
                    <w:t xml:space="preserve"> April 2023</w:t>
                  </w:r>
                  <w:r w:rsidR="00AB462E">
                    <w:t xml:space="preserve"> </w:t>
                  </w:r>
                </w:p>
              </w:tc>
            </w:tr>
          </w:tbl>
          <w:p w14:paraId="150F7B9C"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6CBBD15E" w14:textId="77777777" w:rsidTr="006F6020">
              <w:tc>
                <w:tcPr>
                  <w:tcW w:w="3011" w:type="dxa"/>
                  <w:shd w:val="clear" w:color="auto" w:fill="C5E0B3" w:themeFill="accent6" w:themeFillTint="66"/>
                </w:tcPr>
                <w:p w14:paraId="0E05C77F" w14:textId="77777777" w:rsidR="00B32264" w:rsidRDefault="00B32264" w:rsidP="00FF69D9">
                  <w:pPr>
                    <w:spacing w:before="120" w:after="120"/>
                  </w:pPr>
                  <w:r>
                    <w:t>Interview Date</w:t>
                  </w:r>
                  <w:r w:rsidR="005A6583">
                    <w:t>(s)</w:t>
                  </w:r>
                  <w:r>
                    <w:t>:</w:t>
                  </w:r>
                </w:p>
              </w:tc>
              <w:tc>
                <w:tcPr>
                  <w:tcW w:w="4395" w:type="dxa"/>
                </w:tcPr>
                <w:p w14:paraId="0EC312FB" w14:textId="77777777" w:rsidR="00B32264" w:rsidRDefault="00E51128" w:rsidP="00E51128">
                  <w:pPr>
                    <w:spacing w:before="120" w:after="120"/>
                    <w:ind w:left="70"/>
                  </w:pPr>
                  <w:r>
                    <w:t>Tuesday 25</w:t>
                  </w:r>
                  <w:r w:rsidRPr="00E51128">
                    <w:rPr>
                      <w:vertAlign w:val="superscript"/>
                    </w:rPr>
                    <w:t>th</w:t>
                  </w:r>
                  <w:r>
                    <w:t xml:space="preserve"> April </w:t>
                  </w:r>
                  <w:r w:rsidR="00AB462E">
                    <w:t>2023</w:t>
                  </w:r>
                </w:p>
              </w:tc>
            </w:tr>
          </w:tbl>
          <w:p w14:paraId="7C5BE719"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6CBDB645"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22F333A5" w14:textId="77777777" w:rsidR="00A27D4D" w:rsidRDefault="00A27D4D" w:rsidP="00C00D1F">
      <w:pPr>
        <w:shd w:val="clear" w:color="auto" w:fill="FFFFFF" w:themeFill="background1"/>
        <w:spacing w:before="120" w:after="120"/>
      </w:pPr>
    </w:p>
    <w:sectPr w:rsidR="00A27D4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F9A9" w14:textId="77777777" w:rsidR="001D38B1" w:rsidRDefault="001D38B1" w:rsidP="001D38B1">
      <w:pPr>
        <w:spacing w:after="0" w:line="240" w:lineRule="auto"/>
      </w:pPr>
      <w:r>
        <w:separator/>
      </w:r>
    </w:p>
  </w:endnote>
  <w:endnote w:type="continuationSeparator" w:id="0">
    <w:p w14:paraId="6F9F4616"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8090"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E51128">
      <w:rPr>
        <w:b/>
        <w:bCs/>
        <w:noProof/>
      </w:rPr>
      <w:t>6</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E51128">
      <w:rPr>
        <w:b/>
        <w:bCs/>
        <w:noProof/>
      </w:rPr>
      <w:t>7</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311B" w14:textId="77777777" w:rsidR="001D38B1" w:rsidRDefault="001D38B1" w:rsidP="001D38B1">
      <w:pPr>
        <w:spacing w:after="0" w:line="240" w:lineRule="auto"/>
      </w:pPr>
      <w:r>
        <w:separator/>
      </w:r>
    </w:p>
  </w:footnote>
  <w:footnote w:type="continuationSeparator" w:id="0">
    <w:p w14:paraId="422F4339" w14:textId="77777777"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68D3"/>
    <w:multiLevelType w:val="hybridMultilevel"/>
    <w:tmpl w:val="F2D8EA62"/>
    <w:lvl w:ilvl="0" w:tplc="F7DA17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76913"/>
    <w:multiLevelType w:val="hybridMultilevel"/>
    <w:tmpl w:val="BC9A04E4"/>
    <w:lvl w:ilvl="0" w:tplc="2ABE0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86865">
    <w:abstractNumId w:val="1"/>
  </w:num>
  <w:num w:numId="2" w16cid:durableId="89169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40E1E"/>
    <w:rsid w:val="00066E2E"/>
    <w:rsid w:val="000807A5"/>
    <w:rsid w:val="000A344B"/>
    <w:rsid w:val="000C3AD5"/>
    <w:rsid w:val="00125D22"/>
    <w:rsid w:val="001873B5"/>
    <w:rsid w:val="00190684"/>
    <w:rsid w:val="00193714"/>
    <w:rsid w:val="001D38B1"/>
    <w:rsid w:val="00202FEB"/>
    <w:rsid w:val="00284069"/>
    <w:rsid w:val="002F3CDC"/>
    <w:rsid w:val="003165AC"/>
    <w:rsid w:val="0034005B"/>
    <w:rsid w:val="0034166C"/>
    <w:rsid w:val="00392A56"/>
    <w:rsid w:val="003E04DA"/>
    <w:rsid w:val="003E0D0B"/>
    <w:rsid w:val="00422311"/>
    <w:rsid w:val="00457825"/>
    <w:rsid w:val="00464F23"/>
    <w:rsid w:val="00482526"/>
    <w:rsid w:val="00561205"/>
    <w:rsid w:val="005A6171"/>
    <w:rsid w:val="005A6583"/>
    <w:rsid w:val="006173C8"/>
    <w:rsid w:val="006B2FC1"/>
    <w:rsid w:val="006D1D69"/>
    <w:rsid w:val="007579F7"/>
    <w:rsid w:val="00760217"/>
    <w:rsid w:val="007869FC"/>
    <w:rsid w:val="0079782E"/>
    <w:rsid w:val="007C5F82"/>
    <w:rsid w:val="00801404"/>
    <w:rsid w:val="00824951"/>
    <w:rsid w:val="00900890"/>
    <w:rsid w:val="0097665B"/>
    <w:rsid w:val="009844FB"/>
    <w:rsid w:val="00A27D4D"/>
    <w:rsid w:val="00AB462E"/>
    <w:rsid w:val="00B32264"/>
    <w:rsid w:val="00B44501"/>
    <w:rsid w:val="00B53F8C"/>
    <w:rsid w:val="00BE0ECC"/>
    <w:rsid w:val="00C00D1F"/>
    <w:rsid w:val="00C46384"/>
    <w:rsid w:val="00CA3CB0"/>
    <w:rsid w:val="00CA693B"/>
    <w:rsid w:val="00CF6BA6"/>
    <w:rsid w:val="00DA75B3"/>
    <w:rsid w:val="00DC5610"/>
    <w:rsid w:val="00E012D9"/>
    <w:rsid w:val="00E11F88"/>
    <w:rsid w:val="00E51128"/>
    <w:rsid w:val="00F20FC6"/>
    <w:rsid w:val="00F477C6"/>
    <w:rsid w:val="00F859E9"/>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7BE0"/>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FollowedHyperlink">
    <w:name w:val="FollowedHyperlink"/>
    <w:basedOn w:val="DefaultParagraphFont"/>
    <w:uiPriority w:val="99"/>
    <w:semiHidden/>
    <w:unhideWhenUsed/>
    <w:rsid w:val="006D1D69"/>
    <w:rPr>
      <w:color w:val="954F72" w:themeColor="followedHyperlink"/>
      <w:u w:val="single"/>
    </w:rPr>
  </w:style>
  <w:style w:type="character" w:styleId="Strong">
    <w:name w:val="Strong"/>
    <w:basedOn w:val="DefaultParagraphFont"/>
    <w:uiPriority w:val="22"/>
    <w:qFormat/>
    <w:rsid w:val="006D1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ardinhamschool.co.uk/" TargetMode="External"/><Relationship Id="rId18" Type="http://schemas.openxmlformats.org/officeDocument/2006/relationships/hyperlink" Target="https://cardinhamschool.co.uk/meet-the-team/meet-the-staf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hyperlink" Target="https://files.ofsted.gov.uk/v1/file/50198850" TargetMode="External"/><Relationship Id="rId2" Type="http://schemas.openxmlformats.org/officeDocument/2006/relationships/styles" Target="styles.xml"/><Relationship Id="rId16" Type="http://schemas.openxmlformats.org/officeDocument/2006/relationships/hyperlink" Target="https://www.facebook.com/cardinhamschoo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academytrust.org/web/application_pack/604811" TargetMode="External"/><Relationship Id="rId5" Type="http://schemas.openxmlformats.org/officeDocument/2006/relationships/footnotes" Target="footnotes.xml"/><Relationship Id="rId15" Type="http://schemas.openxmlformats.org/officeDocument/2006/relationships/hyperlink" Target="http://www.tpacademytrust.org/web/application_pack/604811" TargetMode="External"/><Relationship Id="rId10" Type="http://schemas.openxmlformats.org/officeDocument/2006/relationships/hyperlink" Target="http://www.tpacademytrust.org/web/application_pack/604811" TargetMode="External"/><Relationship Id="rId19" Type="http://schemas.openxmlformats.org/officeDocument/2006/relationships/hyperlink" Target="http://www.tpacademytrust.org/web/application_pack/604811" TargetMode="Externa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hyperlink" Target="https://www.facebook.com/cardinhamscho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16</cp:revision>
  <dcterms:created xsi:type="dcterms:W3CDTF">2022-10-06T08:44:00Z</dcterms:created>
  <dcterms:modified xsi:type="dcterms:W3CDTF">2023-03-10T09:04:00Z</dcterms:modified>
</cp:coreProperties>
</file>